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E43438" w14:textId="7A1DE1BF" w:rsidR="007D2794" w:rsidRPr="007D2794" w:rsidRDefault="007D2794" w:rsidP="008F3C42">
      <w:pPr>
        <w:pStyle w:val="Zkladn"/>
        <w:spacing w:before="120"/>
        <w:jc w:val="right"/>
        <w:rPr>
          <w:snapToGrid w:val="0"/>
          <w:sz w:val="22"/>
          <w:szCs w:val="22"/>
          <w:lang w:val="cs-CZ"/>
        </w:rPr>
      </w:pPr>
      <w:r w:rsidRPr="007D2794">
        <w:rPr>
          <w:b/>
          <w:snapToGrid w:val="0"/>
          <w:sz w:val="22"/>
          <w:szCs w:val="22"/>
          <w:lang w:val="cs-CZ"/>
        </w:rPr>
        <w:t xml:space="preserve">                                                                                                                                            </w:t>
      </w:r>
      <w:r w:rsidRPr="00FC42D5">
        <w:rPr>
          <w:b/>
          <w:snapToGrid w:val="0"/>
          <w:sz w:val="22"/>
          <w:szCs w:val="22"/>
        </w:rPr>
        <w:t xml:space="preserve">Počet stran: </w:t>
      </w:r>
      <w:r w:rsidR="00CB12A0" w:rsidRPr="00FC42D5">
        <w:rPr>
          <w:b/>
          <w:snapToGrid w:val="0"/>
          <w:sz w:val="22"/>
          <w:szCs w:val="22"/>
          <w:lang w:val="cs-CZ"/>
        </w:rPr>
        <w:t>8</w:t>
      </w:r>
    </w:p>
    <w:p w14:paraId="46B41D16" w14:textId="77777777" w:rsidR="007D2794" w:rsidRPr="007D2794" w:rsidRDefault="007D2794" w:rsidP="007D2794">
      <w:pPr>
        <w:pStyle w:val="Zkladn"/>
        <w:spacing w:line="240" w:lineRule="auto"/>
        <w:rPr>
          <w:snapToGrid w:val="0"/>
          <w:sz w:val="22"/>
          <w:szCs w:val="22"/>
        </w:rPr>
      </w:pPr>
    </w:p>
    <w:p w14:paraId="06CCBF8B" w14:textId="77777777" w:rsidR="007D2794" w:rsidRPr="007D2794" w:rsidRDefault="007D2794" w:rsidP="007D2794">
      <w:pPr>
        <w:pStyle w:val="Zkladn"/>
        <w:rPr>
          <w:snapToGrid w:val="0"/>
          <w:sz w:val="22"/>
          <w:szCs w:val="22"/>
        </w:rPr>
      </w:pPr>
    </w:p>
    <w:p w14:paraId="77DCF635" w14:textId="77777777" w:rsidR="007D2794" w:rsidRPr="007D2794" w:rsidRDefault="007D2794" w:rsidP="007D2794">
      <w:pPr>
        <w:pStyle w:val="Zkladn"/>
        <w:rPr>
          <w:snapToGrid w:val="0"/>
          <w:sz w:val="22"/>
          <w:szCs w:val="22"/>
        </w:rPr>
      </w:pPr>
    </w:p>
    <w:p w14:paraId="72DE50BA" w14:textId="77777777" w:rsidR="007D2794" w:rsidRPr="007D2794" w:rsidRDefault="007D2794" w:rsidP="007D2794">
      <w:pPr>
        <w:pStyle w:val="Zkladn"/>
        <w:rPr>
          <w:snapToGrid w:val="0"/>
          <w:sz w:val="22"/>
          <w:szCs w:val="22"/>
        </w:rPr>
      </w:pPr>
    </w:p>
    <w:p w14:paraId="55CBEAFA" w14:textId="77777777" w:rsidR="007D2794" w:rsidRPr="007D2794" w:rsidRDefault="007D2794" w:rsidP="007D2794">
      <w:pPr>
        <w:pStyle w:val="Zkladn"/>
        <w:rPr>
          <w:snapToGrid w:val="0"/>
          <w:sz w:val="22"/>
          <w:szCs w:val="22"/>
          <w:lang w:val="cs-CZ"/>
        </w:rPr>
      </w:pPr>
    </w:p>
    <w:p w14:paraId="0B0258F5" w14:textId="77777777" w:rsidR="007D2794" w:rsidRPr="007D2794" w:rsidRDefault="007D2794" w:rsidP="007D2794">
      <w:pPr>
        <w:pStyle w:val="Zkladn"/>
        <w:rPr>
          <w:snapToGrid w:val="0"/>
          <w:sz w:val="22"/>
          <w:szCs w:val="22"/>
          <w:lang w:val="cs-CZ"/>
        </w:rPr>
      </w:pPr>
    </w:p>
    <w:p w14:paraId="741B6433" w14:textId="77777777" w:rsidR="007D2794" w:rsidRPr="007D2794" w:rsidRDefault="007D2794" w:rsidP="007D2794">
      <w:pPr>
        <w:pStyle w:val="Zkladn"/>
        <w:rPr>
          <w:snapToGrid w:val="0"/>
          <w:sz w:val="22"/>
          <w:szCs w:val="22"/>
          <w:lang w:val="cs-CZ"/>
        </w:rPr>
      </w:pPr>
    </w:p>
    <w:p w14:paraId="59DFF761" w14:textId="77777777" w:rsidR="007D2794" w:rsidRPr="007D2794" w:rsidRDefault="007D2794" w:rsidP="007D2794">
      <w:pPr>
        <w:pStyle w:val="Zkladn"/>
        <w:rPr>
          <w:snapToGrid w:val="0"/>
          <w:sz w:val="22"/>
          <w:szCs w:val="22"/>
          <w:lang w:val="cs-CZ"/>
        </w:rPr>
      </w:pPr>
    </w:p>
    <w:p w14:paraId="00223203" w14:textId="77777777" w:rsidR="007D2794" w:rsidRPr="007D2794" w:rsidRDefault="007D2794" w:rsidP="007D2794">
      <w:pPr>
        <w:pStyle w:val="Zkladn"/>
        <w:jc w:val="center"/>
        <w:rPr>
          <w:snapToGrid w:val="0"/>
          <w:sz w:val="22"/>
          <w:szCs w:val="22"/>
          <w:lang w:val="cs-CZ"/>
        </w:rPr>
      </w:pPr>
    </w:p>
    <w:p w14:paraId="3AE5548A" w14:textId="749194BF" w:rsidR="007D2794" w:rsidRPr="007D2794" w:rsidRDefault="00123F7C" w:rsidP="00E32700">
      <w:pPr>
        <w:pStyle w:val="Zkladn"/>
        <w:ind w:right="-568"/>
        <w:jc w:val="center"/>
        <w:rPr>
          <w:caps/>
          <w:snapToGrid w:val="0"/>
          <w:sz w:val="44"/>
          <w:szCs w:val="40"/>
          <w:lang w:val="cs-CZ"/>
        </w:rPr>
      </w:pPr>
      <w:r>
        <w:rPr>
          <w:b/>
          <w:bCs/>
          <w:caps/>
          <w:snapToGrid w:val="0"/>
          <w:sz w:val="44"/>
          <w:szCs w:val="40"/>
          <w:lang w:val="cs-CZ"/>
        </w:rPr>
        <w:t>D</w:t>
      </w:r>
      <w:r w:rsidR="007D2794">
        <w:rPr>
          <w:b/>
          <w:bCs/>
          <w:caps/>
          <w:snapToGrid w:val="0"/>
          <w:sz w:val="44"/>
          <w:szCs w:val="40"/>
          <w:lang w:val="cs-CZ"/>
        </w:rPr>
        <w:t>.</w:t>
      </w:r>
      <w:r w:rsidR="00B00523">
        <w:rPr>
          <w:b/>
          <w:bCs/>
          <w:caps/>
          <w:snapToGrid w:val="0"/>
          <w:sz w:val="44"/>
          <w:szCs w:val="40"/>
          <w:lang w:val="cs-CZ"/>
        </w:rPr>
        <w:t>1.1.1</w:t>
      </w:r>
      <w:r w:rsidR="007D2794" w:rsidRPr="007D2794">
        <w:rPr>
          <w:b/>
          <w:bCs/>
          <w:caps/>
          <w:snapToGrid w:val="0"/>
          <w:sz w:val="44"/>
          <w:szCs w:val="40"/>
          <w:lang w:val="cs-CZ"/>
        </w:rPr>
        <w:t xml:space="preserve"> </w:t>
      </w:r>
      <w:r w:rsidR="005A6848">
        <w:rPr>
          <w:b/>
          <w:bCs/>
          <w:caps/>
          <w:snapToGrid w:val="0"/>
          <w:sz w:val="44"/>
          <w:szCs w:val="40"/>
          <w:lang w:val="cs-CZ"/>
        </w:rPr>
        <w:t>TECHNICKÁ ZPRÁVA</w:t>
      </w:r>
    </w:p>
    <w:p w14:paraId="0AE8F580" w14:textId="77777777" w:rsidR="007D2794" w:rsidRPr="007D2794" w:rsidRDefault="007D2794" w:rsidP="007D2794">
      <w:pPr>
        <w:pStyle w:val="Zkladn"/>
        <w:tabs>
          <w:tab w:val="left" w:pos="2835"/>
        </w:tabs>
        <w:spacing w:after="120" w:line="240" w:lineRule="auto"/>
        <w:rPr>
          <w:snapToGrid w:val="0"/>
          <w:sz w:val="22"/>
          <w:szCs w:val="22"/>
        </w:rPr>
      </w:pPr>
    </w:p>
    <w:p w14:paraId="261ED651" w14:textId="77777777" w:rsidR="007D2794" w:rsidRPr="007D2794" w:rsidRDefault="007D2794" w:rsidP="007D2794">
      <w:pPr>
        <w:pStyle w:val="Zkladn"/>
        <w:tabs>
          <w:tab w:val="left" w:pos="2835"/>
        </w:tabs>
        <w:spacing w:after="120" w:line="240" w:lineRule="auto"/>
        <w:rPr>
          <w:snapToGrid w:val="0"/>
          <w:sz w:val="22"/>
          <w:szCs w:val="22"/>
        </w:rPr>
      </w:pPr>
    </w:p>
    <w:p w14:paraId="0810985A" w14:textId="77777777" w:rsidR="007D2794" w:rsidRPr="007D2794" w:rsidRDefault="007D2794" w:rsidP="007D2794">
      <w:pPr>
        <w:pStyle w:val="Zkladn"/>
        <w:tabs>
          <w:tab w:val="left" w:pos="2835"/>
        </w:tabs>
        <w:spacing w:after="120" w:line="240" w:lineRule="auto"/>
        <w:rPr>
          <w:snapToGrid w:val="0"/>
          <w:sz w:val="22"/>
          <w:szCs w:val="22"/>
        </w:rPr>
      </w:pPr>
    </w:p>
    <w:p w14:paraId="7FB16DA3" w14:textId="77777777" w:rsidR="007D2794" w:rsidRPr="007D2794" w:rsidRDefault="007D2794" w:rsidP="007D2794">
      <w:pPr>
        <w:pStyle w:val="Zkladn"/>
        <w:tabs>
          <w:tab w:val="left" w:pos="2835"/>
        </w:tabs>
        <w:spacing w:after="120" w:line="240" w:lineRule="auto"/>
        <w:rPr>
          <w:snapToGrid w:val="0"/>
          <w:sz w:val="22"/>
          <w:szCs w:val="22"/>
        </w:rPr>
      </w:pPr>
    </w:p>
    <w:p w14:paraId="54C80837" w14:textId="77777777" w:rsidR="007D2794" w:rsidRPr="007D2794" w:rsidRDefault="007D2794" w:rsidP="007D2794">
      <w:pPr>
        <w:pStyle w:val="Zkladn"/>
        <w:tabs>
          <w:tab w:val="left" w:pos="2835"/>
        </w:tabs>
        <w:spacing w:after="120" w:line="240" w:lineRule="auto"/>
        <w:rPr>
          <w:snapToGrid w:val="0"/>
          <w:sz w:val="22"/>
          <w:szCs w:val="22"/>
          <w:lang w:val="cs-CZ"/>
        </w:rPr>
      </w:pPr>
    </w:p>
    <w:p w14:paraId="18F00584" w14:textId="77777777" w:rsidR="007D2794" w:rsidRPr="007D2794" w:rsidRDefault="007D2794" w:rsidP="007D2794">
      <w:pPr>
        <w:pStyle w:val="Zkladn"/>
        <w:tabs>
          <w:tab w:val="left" w:pos="2835"/>
        </w:tabs>
        <w:spacing w:after="120" w:line="240" w:lineRule="auto"/>
        <w:rPr>
          <w:snapToGrid w:val="0"/>
          <w:sz w:val="22"/>
          <w:szCs w:val="22"/>
        </w:rPr>
      </w:pPr>
    </w:p>
    <w:p w14:paraId="4B106322" w14:textId="77777777" w:rsidR="007D2794" w:rsidRPr="007D2794" w:rsidRDefault="007D2794" w:rsidP="007D2794">
      <w:pPr>
        <w:pStyle w:val="Zkladn"/>
        <w:tabs>
          <w:tab w:val="left" w:pos="2835"/>
        </w:tabs>
        <w:spacing w:after="120" w:line="240" w:lineRule="auto"/>
        <w:rPr>
          <w:snapToGrid w:val="0"/>
          <w:sz w:val="22"/>
          <w:szCs w:val="22"/>
        </w:rPr>
      </w:pPr>
    </w:p>
    <w:p w14:paraId="4EB7E272" w14:textId="77777777" w:rsidR="007D2794" w:rsidRPr="007D2794" w:rsidRDefault="007D2794" w:rsidP="007D2794">
      <w:pPr>
        <w:pStyle w:val="Zkladn"/>
        <w:tabs>
          <w:tab w:val="left" w:pos="2835"/>
        </w:tabs>
        <w:spacing w:after="120" w:line="240" w:lineRule="auto"/>
        <w:rPr>
          <w:snapToGrid w:val="0"/>
          <w:sz w:val="22"/>
          <w:szCs w:val="22"/>
          <w:lang w:val="cs-CZ"/>
        </w:rPr>
      </w:pPr>
    </w:p>
    <w:p w14:paraId="7F771A1C" w14:textId="77777777" w:rsidR="007D2794" w:rsidRPr="007D2794" w:rsidRDefault="007D2794" w:rsidP="007D2794">
      <w:pPr>
        <w:pStyle w:val="Zkladn"/>
        <w:spacing w:line="240" w:lineRule="auto"/>
        <w:rPr>
          <w:snapToGrid w:val="0"/>
          <w:sz w:val="22"/>
          <w:szCs w:val="22"/>
        </w:rPr>
      </w:pPr>
    </w:p>
    <w:p w14:paraId="17319731" w14:textId="77777777" w:rsidR="007D2794" w:rsidRPr="007D2794" w:rsidRDefault="007D2794" w:rsidP="007D2794">
      <w:pPr>
        <w:pStyle w:val="Zkladn"/>
        <w:tabs>
          <w:tab w:val="left" w:pos="2835"/>
        </w:tabs>
        <w:spacing w:after="120" w:line="240" w:lineRule="auto"/>
        <w:rPr>
          <w:snapToGrid w:val="0"/>
          <w:sz w:val="22"/>
          <w:szCs w:val="22"/>
          <w:lang w:val="cs-CZ"/>
        </w:rPr>
      </w:pPr>
    </w:p>
    <w:p w14:paraId="6481DF62" w14:textId="77777777" w:rsidR="007D2794" w:rsidRDefault="007D2794" w:rsidP="007D2794">
      <w:pPr>
        <w:pStyle w:val="Zkladn"/>
        <w:tabs>
          <w:tab w:val="left" w:pos="2835"/>
        </w:tabs>
        <w:spacing w:after="120" w:line="240" w:lineRule="auto"/>
        <w:rPr>
          <w:snapToGrid w:val="0"/>
          <w:sz w:val="22"/>
          <w:szCs w:val="22"/>
          <w:lang w:val="cs-CZ"/>
        </w:rPr>
      </w:pPr>
    </w:p>
    <w:p w14:paraId="794556F7" w14:textId="77777777" w:rsidR="00D16820" w:rsidRPr="007D2794" w:rsidRDefault="00D16820" w:rsidP="007D2794">
      <w:pPr>
        <w:pStyle w:val="Zkladn"/>
        <w:tabs>
          <w:tab w:val="left" w:pos="2835"/>
        </w:tabs>
        <w:spacing w:after="120" w:line="240" w:lineRule="auto"/>
        <w:rPr>
          <w:snapToGrid w:val="0"/>
          <w:sz w:val="22"/>
          <w:szCs w:val="22"/>
          <w:lang w:val="cs-CZ"/>
        </w:rPr>
      </w:pPr>
    </w:p>
    <w:p w14:paraId="65638F5C" w14:textId="77777777" w:rsidR="007D2794" w:rsidRPr="007D2794" w:rsidRDefault="007D2794" w:rsidP="007D2794">
      <w:pPr>
        <w:pStyle w:val="Zkladn"/>
        <w:tabs>
          <w:tab w:val="left" w:pos="2835"/>
        </w:tabs>
        <w:spacing w:after="120" w:line="240" w:lineRule="auto"/>
        <w:rPr>
          <w:snapToGrid w:val="0"/>
          <w:sz w:val="22"/>
          <w:szCs w:val="22"/>
          <w:lang w:val="cs-CZ"/>
        </w:rPr>
      </w:pPr>
    </w:p>
    <w:p w14:paraId="7A1AD831" w14:textId="77777777" w:rsidR="003A67D2" w:rsidRDefault="003A67D2" w:rsidP="003A67D2">
      <w:pPr>
        <w:tabs>
          <w:tab w:val="left" w:pos="851"/>
        </w:tabs>
        <w:spacing w:before="120" w:line="240" w:lineRule="auto"/>
        <w:ind w:left="2410" w:right="-285" w:hanging="2126"/>
        <w:jc w:val="both"/>
        <w:rPr>
          <w:rFonts w:ascii="Times New Roman" w:hAnsi="Times New Roman" w:cs="Times New Roman"/>
          <w:b/>
          <w:sz w:val="24"/>
          <w:szCs w:val="24"/>
        </w:rPr>
      </w:pPr>
      <w:r>
        <w:rPr>
          <w:rFonts w:ascii="Times New Roman" w:hAnsi="Times New Roman" w:cs="Times New Roman"/>
          <w:sz w:val="24"/>
          <w:szCs w:val="24"/>
        </w:rPr>
        <w:t>Akce</w:t>
      </w:r>
      <w:r>
        <w:rPr>
          <w:rFonts w:ascii="Times New Roman" w:hAnsi="Times New Roman" w:cs="Times New Roman"/>
          <w:sz w:val="24"/>
          <w:szCs w:val="24"/>
        </w:rPr>
        <w:tab/>
        <w:t>:</w:t>
      </w:r>
      <w:r>
        <w:rPr>
          <w:rFonts w:ascii="Times New Roman" w:hAnsi="Times New Roman" w:cs="Times New Roman"/>
          <w:sz w:val="24"/>
          <w:szCs w:val="24"/>
        </w:rPr>
        <w:tab/>
      </w:r>
      <w:r>
        <w:rPr>
          <w:rFonts w:ascii="Times New Roman" w:hAnsi="Times New Roman" w:cs="Times New Roman"/>
          <w:b/>
          <w:bCs/>
          <w:color w:val="000000"/>
          <w:sz w:val="24"/>
          <w:szCs w:val="24"/>
          <w:shd w:val="clear" w:color="auto" w:fill="FFFFFF"/>
        </w:rPr>
        <w:t>Rekonstrukce vybraných WC na MŠ Žižkova 4019, Kroměříž</w:t>
      </w:r>
    </w:p>
    <w:p w14:paraId="72E4B6AD" w14:textId="77777777" w:rsidR="003A67D2" w:rsidRDefault="003A67D2" w:rsidP="003A67D2">
      <w:pPr>
        <w:tabs>
          <w:tab w:val="left" w:pos="851"/>
        </w:tabs>
        <w:spacing w:before="120" w:line="240" w:lineRule="auto"/>
        <w:ind w:left="2410" w:right="-285" w:hanging="2126"/>
        <w:jc w:val="both"/>
        <w:rPr>
          <w:rFonts w:ascii="Times New Roman" w:hAnsi="Times New Roman" w:cs="Times New Roman"/>
          <w:sz w:val="24"/>
          <w:szCs w:val="24"/>
        </w:rPr>
      </w:pPr>
      <w:r>
        <w:rPr>
          <w:rFonts w:ascii="Times New Roman" w:hAnsi="Times New Roman" w:cs="Times New Roman"/>
          <w:sz w:val="24"/>
          <w:szCs w:val="24"/>
        </w:rPr>
        <w:t>Místo</w:t>
      </w:r>
      <w:r>
        <w:rPr>
          <w:rFonts w:ascii="Times New Roman" w:hAnsi="Times New Roman" w:cs="Times New Roman"/>
          <w:sz w:val="24"/>
          <w:szCs w:val="24"/>
        </w:rPr>
        <w:tab/>
        <w:t>:</w:t>
      </w:r>
      <w:r>
        <w:rPr>
          <w:rFonts w:ascii="Times New Roman" w:hAnsi="Times New Roman" w:cs="Times New Roman"/>
          <w:sz w:val="24"/>
          <w:szCs w:val="24"/>
        </w:rPr>
        <w:tab/>
        <w:t>Žižkova 4019, 767 01 Kroměříž</w:t>
      </w:r>
    </w:p>
    <w:p w14:paraId="4B40F3D2" w14:textId="77777777" w:rsidR="003A67D2" w:rsidRDefault="003A67D2" w:rsidP="003A67D2">
      <w:pPr>
        <w:tabs>
          <w:tab w:val="left" w:pos="851"/>
        </w:tabs>
        <w:spacing w:before="120" w:line="240" w:lineRule="auto"/>
        <w:ind w:left="2410" w:right="-285" w:hanging="2126"/>
        <w:jc w:val="both"/>
        <w:rPr>
          <w:rFonts w:ascii="Times New Roman" w:hAnsi="Times New Roman" w:cs="Times New Roman"/>
          <w:bCs/>
          <w:sz w:val="24"/>
          <w:szCs w:val="24"/>
        </w:rPr>
      </w:pPr>
      <w:r>
        <w:rPr>
          <w:rFonts w:ascii="Times New Roman" w:hAnsi="Times New Roman" w:cs="Times New Roman"/>
          <w:bCs/>
          <w:sz w:val="24"/>
          <w:szCs w:val="24"/>
        </w:rPr>
        <w:t>Investor:</w:t>
      </w:r>
      <w:r>
        <w:rPr>
          <w:rFonts w:ascii="Times New Roman" w:hAnsi="Times New Roman" w:cs="Times New Roman"/>
          <w:bCs/>
          <w:sz w:val="24"/>
          <w:szCs w:val="24"/>
        </w:rPr>
        <w:tab/>
        <w:t>město Kroměříž, Velké náměstí 115/1, 767 01 Kroměříž</w:t>
      </w:r>
    </w:p>
    <w:p w14:paraId="15D6AB90" w14:textId="77777777" w:rsidR="003A67D2" w:rsidRDefault="003A67D2" w:rsidP="003A67D2">
      <w:pPr>
        <w:tabs>
          <w:tab w:val="left" w:pos="851"/>
        </w:tabs>
        <w:spacing w:before="120" w:line="240" w:lineRule="auto"/>
        <w:ind w:left="2410" w:right="-285" w:hanging="2126"/>
        <w:jc w:val="both"/>
        <w:rPr>
          <w:rFonts w:ascii="Times New Roman" w:hAnsi="Times New Roman" w:cs="Times New Roman"/>
          <w:sz w:val="24"/>
          <w:szCs w:val="24"/>
        </w:rPr>
      </w:pPr>
      <w:r>
        <w:rPr>
          <w:rFonts w:ascii="Times New Roman" w:hAnsi="Times New Roman" w:cs="Times New Roman"/>
          <w:sz w:val="24"/>
          <w:szCs w:val="24"/>
        </w:rPr>
        <w:t xml:space="preserve">Stupeň: </w:t>
      </w:r>
      <w:r>
        <w:rPr>
          <w:rFonts w:ascii="Times New Roman" w:hAnsi="Times New Roman" w:cs="Times New Roman"/>
          <w:sz w:val="24"/>
          <w:szCs w:val="24"/>
        </w:rPr>
        <w:tab/>
        <w:t>DSP</w:t>
      </w:r>
    </w:p>
    <w:p w14:paraId="678078D8" w14:textId="77777777" w:rsidR="003A67D2" w:rsidRDefault="003A67D2" w:rsidP="003A67D2">
      <w:pPr>
        <w:tabs>
          <w:tab w:val="left" w:pos="851"/>
        </w:tabs>
        <w:spacing w:before="120" w:line="240" w:lineRule="auto"/>
        <w:ind w:left="2410" w:right="-285" w:hanging="2126"/>
        <w:jc w:val="both"/>
        <w:rPr>
          <w:rFonts w:ascii="Times New Roman" w:hAnsi="Times New Roman" w:cs="Times New Roman"/>
          <w:sz w:val="24"/>
          <w:szCs w:val="24"/>
        </w:rPr>
      </w:pPr>
      <w:r>
        <w:rPr>
          <w:rFonts w:ascii="Times New Roman" w:hAnsi="Times New Roman" w:cs="Times New Roman"/>
          <w:sz w:val="24"/>
          <w:szCs w:val="24"/>
        </w:rPr>
        <w:t>Vypracoval:</w:t>
      </w:r>
      <w:r>
        <w:rPr>
          <w:rFonts w:ascii="Times New Roman" w:hAnsi="Times New Roman" w:cs="Times New Roman"/>
          <w:sz w:val="24"/>
          <w:szCs w:val="24"/>
        </w:rPr>
        <w:tab/>
        <w:t>Bc. Josef Hořínek</w:t>
      </w:r>
    </w:p>
    <w:p w14:paraId="46A8E5E3" w14:textId="77777777" w:rsidR="003A67D2" w:rsidRDefault="003A67D2" w:rsidP="003A67D2">
      <w:pPr>
        <w:tabs>
          <w:tab w:val="left" w:pos="851"/>
        </w:tabs>
        <w:spacing w:before="120" w:line="240" w:lineRule="auto"/>
        <w:ind w:left="2410" w:right="-285" w:hanging="2126"/>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Bc. Kamila Machová</w:t>
      </w:r>
    </w:p>
    <w:p w14:paraId="58881320" w14:textId="77777777" w:rsidR="003A67D2" w:rsidRDefault="003A67D2" w:rsidP="003A67D2">
      <w:pPr>
        <w:tabs>
          <w:tab w:val="left" w:pos="851"/>
        </w:tabs>
        <w:spacing w:before="120" w:line="240" w:lineRule="auto"/>
        <w:ind w:left="2410" w:right="-285" w:hanging="2126"/>
        <w:jc w:val="both"/>
        <w:rPr>
          <w:rFonts w:ascii="Times New Roman" w:hAnsi="Times New Roman" w:cs="Times New Roman"/>
          <w:sz w:val="24"/>
          <w:szCs w:val="24"/>
        </w:rPr>
      </w:pPr>
      <w:r>
        <w:rPr>
          <w:rFonts w:ascii="Times New Roman" w:hAnsi="Times New Roman" w:cs="Times New Roman"/>
          <w:sz w:val="24"/>
          <w:szCs w:val="24"/>
        </w:rPr>
        <w:t>Odp. projektant:</w:t>
      </w:r>
      <w:r>
        <w:rPr>
          <w:rFonts w:ascii="Times New Roman" w:hAnsi="Times New Roman" w:cs="Times New Roman"/>
          <w:sz w:val="24"/>
          <w:szCs w:val="24"/>
        </w:rPr>
        <w:tab/>
        <w:t>Jaroslav Pavelka</w:t>
      </w:r>
    </w:p>
    <w:p w14:paraId="77528E69" w14:textId="77777777" w:rsidR="003A67D2" w:rsidRDefault="003A67D2" w:rsidP="003A67D2">
      <w:pPr>
        <w:tabs>
          <w:tab w:val="left" w:pos="851"/>
        </w:tabs>
        <w:spacing w:before="120" w:line="240" w:lineRule="auto"/>
        <w:ind w:left="2410" w:right="-285" w:hanging="2126"/>
        <w:jc w:val="both"/>
        <w:rPr>
          <w:rFonts w:ascii="Times New Roman" w:hAnsi="Times New Roman" w:cs="Times New Roman"/>
          <w:b/>
          <w:sz w:val="24"/>
          <w:szCs w:val="24"/>
        </w:rPr>
      </w:pPr>
      <w:proofErr w:type="spellStart"/>
      <w:r>
        <w:rPr>
          <w:rFonts w:ascii="Times New Roman" w:hAnsi="Times New Roman" w:cs="Times New Roman"/>
          <w:sz w:val="24"/>
          <w:szCs w:val="24"/>
        </w:rPr>
        <w:t>Zak</w:t>
      </w:r>
      <w:proofErr w:type="spellEnd"/>
      <w:r>
        <w:rPr>
          <w:rFonts w:ascii="Times New Roman" w:hAnsi="Times New Roman" w:cs="Times New Roman"/>
          <w:sz w:val="24"/>
          <w:szCs w:val="24"/>
        </w:rPr>
        <w:t>. číslo:</w:t>
      </w:r>
      <w:r>
        <w:rPr>
          <w:rFonts w:ascii="Times New Roman" w:hAnsi="Times New Roman" w:cs="Times New Roman"/>
          <w:sz w:val="24"/>
          <w:szCs w:val="24"/>
        </w:rPr>
        <w:tab/>
      </w:r>
      <w:r>
        <w:rPr>
          <w:rFonts w:ascii="Times New Roman" w:hAnsi="Times New Roman" w:cs="Times New Roman"/>
          <w:b/>
          <w:sz w:val="24"/>
          <w:szCs w:val="24"/>
        </w:rPr>
        <w:t>161-23</w:t>
      </w:r>
    </w:p>
    <w:p w14:paraId="352E3F8A" w14:textId="77777777" w:rsidR="003A67D2" w:rsidRDefault="003A67D2" w:rsidP="003A67D2">
      <w:pPr>
        <w:tabs>
          <w:tab w:val="left" w:pos="851"/>
        </w:tabs>
        <w:spacing w:before="120" w:line="240" w:lineRule="auto"/>
        <w:ind w:left="2410" w:right="-285" w:hanging="2126"/>
        <w:jc w:val="both"/>
        <w:rPr>
          <w:rFonts w:ascii="Times New Roman" w:hAnsi="Times New Roman" w:cs="Times New Roman"/>
          <w:b/>
          <w:sz w:val="24"/>
          <w:szCs w:val="24"/>
        </w:rPr>
      </w:pPr>
      <w:r>
        <w:rPr>
          <w:rFonts w:ascii="Times New Roman" w:hAnsi="Times New Roman" w:cs="Times New Roman"/>
          <w:sz w:val="24"/>
          <w:szCs w:val="24"/>
        </w:rPr>
        <w:t>Arch. č.:</w:t>
      </w:r>
      <w:r>
        <w:rPr>
          <w:rFonts w:ascii="Times New Roman" w:hAnsi="Times New Roman" w:cs="Times New Roman"/>
          <w:sz w:val="24"/>
          <w:szCs w:val="24"/>
        </w:rPr>
        <w:tab/>
      </w:r>
      <w:r>
        <w:rPr>
          <w:rFonts w:ascii="Times New Roman" w:hAnsi="Times New Roman" w:cs="Times New Roman"/>
          <w:b/>
          <w:sz w:val="24"/>
          <w:szCs w:val="24"/>
        </w:rPr>
        <w:t>16123</w:t>
      </w:r>
    </w:p>
    <w:p w14:paraId="41D80B48" w14:textId="40FFAF81" w:rsidR="00D16820" w:rsidRDefault="003A67D2" w:rsidP="003A67D2">
      <w:pPr>
        <w:tabs>
          <w:tab w:val="left" w:pos="851"/>
        </w:tabs>
        <w:spacing w:before="120" w:line="240" w:lineRule="auto"/>
        <w:ind w:left="2410" w:right="-285" w:hanging="2126"/>
        <w:jc w:val="both"/>
        <w:rPr>
          <w:rFonts w:ascii="Times New Roman" w:hAnsi="Times New Roman" w:cs="Times New Roman"/>
          <w:b/>
          <w:sz w:val="24"/>
          <w:szCs w:val="24"/>
        </w:rPr>
      </w:pPr>
      <w:r>
        <w:rPr>
          <w:rFonts w:ascii="Times New Roman" w:hAnsi="Times New Roman" w:cs="Times New Roman"/>
          <w:sz w:val="24"/>
          <w:szCs w:val="24"/>
        </w:rPr>
        <w:t>Datum:</w:t>
      </w:r>
      <w:r>
        <w:rPr>
          <w:rFonts w:ascii="Times New Roman" w:hAnsi="Times New Roman" w:cs="Times New Roman"/>
          <w:b/>
          <w:sz w:val="24"/>
          <w:szCs w:val="24"/>
        </w:rPr>
        <w:tab/>
        <w:t>04/2023</w:t>
      </w:r>
    </w:p>
    <w:p w14:paraId="185AC44F" w14:textId="77777777" w:rsidR="007D2794" w:rsidRPr="007E757C" w:rsidRDefault="007D2794" w:rsidP="007E757C">
      <w:pPr>
        <w:tabs>
          <w:tab w:val="left" w:pos="851"/>
        </w:tabs>
        <w:spacing w:before="120" w:line="240" w:lineRule="auto"/>
        <w:ind w:right="-285"/>
        <w:rPr>
          <w:rFonts w:ascii="Times New Roman" w:hAnsi="Times New Roman" w:cs="Times New Roman"/>
          <w:b/>
          <w:sz w:val="24"/>
          <w:szCs w:val="24"/>
        </w:rPr>
      </w:pPr>
    </w:p>
    <w:sdt>
      <w:sdtPr>
        <w:rPr>
          <w:rFonts w:asciiTheme="minorHAnsi" w:eastAsiaTheme="minorHAnsi" w:hAnsiTheme="minorHAnsi" w:cstheme="minorBidi"/>
          <w:color w:val="auto"/>
          <w:sz w:val="22"/>
          <w:szCs w:val="22"/>
          <w:lang w:eastAsia="en-US"/>
        </w:rPr>
        <w:id w:val="-1800754617"/>
        <w:docPartObj>
          <w:docPartGallery w:val="Table of Contents"/>
          <w:docPartUnique/>
        </w:docPartObj>
      </w:sdtPr>
      <w:sdtEndPr>
        <w:rPr>
          <w:b/>
          <w:bCs/>
        </w:rPr>
      </w:sdtEndPr>
      <w:sdtContent>
        <w:p w14:paraId="6D29C5D1" w14:textId="77777777" w:rsidR="007E757C" w:rsidRPr="00F919B5" w:rsidRDefault="007E757C">
          <w:pPr>
            <w:pStyle w:val="Nadpisobsahu"/>
            <w:rPr>
              <w:rFonts w:ascii="Times New Roman" w:hAnsi="Times New Roman" w:cs="Times New Roman"/>
              <w:color w:val="auto"/>
            </w:rPr>
          </w:pPr>
          <w:r w:rsidRPr="00F919B5">
            <w:rPr>
              <w:rFonts w:ascii="Times New Roman" w:hAnsi="Times New Roman" w:cs="Times New Roman"/>
              <w:color w:val="auto"/>
            </w:rPr>
            <w:t>Obsah</w:t>
          </w:r>
        </w:p>
        <w:p w14:paraId="5EA9222E" w14:textId="30C11B0E" w:rsidR="00CB12A0" w:rsidRDefault="00282659">
          <w:pPr>
            <w:pStyle w:val="Obsah1"/>
            <w:tabs>
              <w:tab w:val="left" w:pos="660"/>
              <w:tab w:val="right" w:leader="dot" w:pos="9062"/>
            </w:tabs>
            <w:rPr>
              <w:rFonts w:eastAsiaTheme="minorEastAsia"/>
              <w:noProof/>
              <w:lang w:eastAsia="cs-CZ"/>
            </w:rPr>
          </w:pPr>
          <w:r w:rsidRPr="00F919B5">
            <w:rPr>
              <w:rFonts w:ascii="Times New Roman" w:hAnsi="Times New Roman" w:cs="Times New Roman"/>
            </w:rPr>
            <w:fldChar w:fldCharType="begin"/>
          </w:r>
          <w:r w:rsidRPr="00F919B5">
            <w:rPr>
              <w:rFonts w:ascii="Times New Roman" w:hAnsi="Times New Roman" w:cs="Times New Roman"/>
            </w:rPr>
            <w:instrText xml:space="preserve"> TOC \h \z \t "KM nadpis1;1;KM nadpis 2;2" </w:instrText>
          </w:r>
          <w:r w:rsidRPr="00F919B5">
            <w:rPr>
              <w:rFonts w:ascii="Times New Roman" w:hAnsi="Times New Roman" w:cs="Times New Roman"/>
            </w:rPr>
            <w:fldChar w:fldCharType="separate"/>
          </w:r>
          <w:hyperlink w:anchor="_Toc132720412" w:history="1">
            <w:r w:rsidR="00CB12A0" w:rsidRPr="0050785C">
              <w:rPr>
                <w:rStyle w:val="Hypertextovodkaz"/>
                <w:noProof/>
              </w:rPr>
              <w:t>D.1</w:t>
            </w:r>
            <w:r w:rsidR="00CB12A0">
              <w:rPr>
                <w:rFonts w:eastAsiaTheme="minorEastAsia"/>
                <w:noProof/>
                <w:lang w:eastAsia="cs-CZ"/>
              </w:rPr>
              <w:tab/>
            </w:r>
            <w:r w:rsidR="00CB12A0" w:rsidRPr="0050785C">
              <w:rPr>
                <w:rStyle w:val="Hypertextovodkaz"/>
                <w:noProof/>
              </w:rPr>
              <w:t>Dokumentace stavebního nebo inženýrského objektu</w:t>
            </w:r>
            <w:r w:rsidR="00CB12A0">
              <w:rPr>
                <w:noProof/>
                <w:webHidden/>
              </w:rPr>
              <w:tab/>
            </w:r>
            <w:r w:rsidR="00CB12A0">
              <w:rPr>
                <w:noProof/>
                <w:webHidden/>
              </w:rPr>
              <w:fldChar w:fldCharType="begin"/>
            </w:r>
            <w:r w:rsidR="00CB12A0">
              <w:rPr>
                <w:noProof/>
                <w:webHidden/>
              </w:rPr>
              <w:instrText xml:space="preserve"> PAGEREF _Toc132720412 \h </w:instrText>
            </w:r>
            <w:r w:rsidR="00CB12A0">
              <w:rPr>
                <w:noProof/>
                <w:webHidden/>
              </w:rPr>
            </w:r>
            <w:r w:rsidR="00CB12A0">
              <w:rPr>
                <w:noProof/>
                <w:webHidden/>
              </w:rPr>
              <w:fldChar w:fldCharType="separate"/>
            </w:r>
            <w:r w:rsidR="00B62729">
              <w:rPr>
                <w:noProof/>
                <w:webHidden/>
              </w:rPr>
              <w:t>3</w:t>
            </w:r>
            <w:r w:rsidR="00CB12A0">
              <w:rPr>
                <w:noProof/>
                <w:webHidden/>
              </w:rPr>
              <w:fldChar w:fldCharType="end"/>
            </w:r>
          </w:hyperlink>
        </w:p>
        <w:p w14:paraId="199138EC" w14:textId="235706F2" w:rsidR="00CB12A0" w:rsidRDefault="00B62729">
          <w:pPr>
            <w:pStyle w:val="Obsah2"/>
            <w:tabs>
              <w:tab w:val="left" w:pos="1100"/>
              <w:tab w:val="right" w:leader="dot" w:pos="9062"/>
            </w:tabs>
            <w:rPr>
              <w:rFonts w:eastAsiaTheme="minorEastAsia"/>
              <w:noProof/>
              <w:lang w:eastAsia="cs-CZ"/>
            </w:rPr>
          </w:pPr>
          <w:hyperlink w:anchor="_Toc132720413" w:history="1">
            <w:r w:rsidR="00CB12A0" w:rsidRPr="0050785C">
              <w:rPr>
                <w:rStyle w:val="Hypertextovodkaz"/>
                <w:noProof/>
              </w:rPr>
              <w:t>D.1.1</w:t>
            </w:r>
            <w:r w:rsidR="00CB12A0">
              <w:rPr>
                <w:rFonts w:eastAsiaTheme="minorEastAsia"/>
                <w:noProof/>
                <w:lang w:eastAsia="cs-CZ"/>
              </w:rPr>
              <w:tab/>
            </w:r>
            <w:r w:rsidR="00CB12A0" w:rsidRPr="0050785C">
              <w:rPr>
                <w:rStyle w:val="Hypertextovodkaz"/>
                <w:noProof/>
              </w:rPr>
              <w:t>Architektonicko-stavební řešení</w:t>
            </w:r>
            <w:r w:rsidR="00CB12A0">
              <w:rPr>
                <w:noProof/>
                <w:webHidden/>
              </w:rPr>
              <w:tab/>
            </w:r>
            <w:r w:rsidR="00CB12A0">
              <w:rPr>
                <w:noProof/>
                <w:webHidden/>
              </w:rPr>
              <w:fldChar w:fldCharType="begin"/>
            </w:r>
            <w:r w:rsidR="00CB12A0">
              <w:rPr>
                <w:noProof/>
                <w:webHidden/>
              </w:rPr>
              <w:instrText xml:space="preserve"> PAGEREF _Toc132720413 \h </w:instrText>
            </w:r>
            <w:r w:rsidR="00CB12A0">
              <w:rPr>
                <w:noProof/>
                <w:webHidden/>
              </w:rPr>
            </w:r>
            <w:r w:rsidR="00CB12A0">
              <w:rPr>
                <w:noProof/>
                <w:webHidden/>
              </w:rPr>
              <w:fldChar w:fldCharType="separate"/>
            </w:r>
            <w:r>
              <w:rPr>
                <w:noProof/>
                <w:webHidden/>
              </w:rPr>
              <w:t>3</w:t>
            </w:r>
            <w:r w:rsidR="00CB12A0">
              <w:rPr>
                <w:noProof/>
                <w:webHidden/>
              </w:rPr>
              <w:fldChar w:fldCharType="end"/>
            </w:r>
          </w:hyperlink>
        </w:p>
        <w:p w14:paraId="73417306" w14:textId="3DA10D57" w:rsidR="00CB12A0" w:rsidRDefault="00B62729">
          <w:pPr>
            <w:pStyle w:val="Obsah2"/>
            <w:tabs>
              <w:tab w:val="left" w:pos="1100"/>
              <w:tab w:val="right" w:leader="dot" w:pos="9062"/>
            </w:tabs>
            <w:rPr>
              <w:rFonts w:eastAsiaTheme="minorEastAsia"/>
              <w:noProof/>
              <w:lang w:eastAsia="cs-CZ"/>
            </w:rPr>
          </w:pPr>
          <w:hyperlink w:anchor="_Toc132720414" w:history="1">
            <w:r w:rsidR="00CB12A0" w:rsidRPr="0050785C">
              <w:rPr>
                <w:rStyle w:val="Hypertextovodkaz"/>
                <w:noProof/>
              </w:rPr>
              <w:t>D.1.2</w:t>
            </w:r>
            <w:r w:rsidR="00CB12A0">
              <w:rPr>
                <w:rFonts w:eastAsiaTheme="minorEastAsia"/>
                <w:noProof/>
                <w:lang w:eastAsia="cs-CZ"/>
              </w:rPr>
              <w:tab/>
            </w:r>
            <w:r w:rsidR="00CB12A0" w:rsidRPr="0050785C">
              <w:rPr>
                <w:rStyle w:val="Hypertextovodkaz"/>
                <w:noProof/>
              </w:rPr>
              <w:t>Stavebně konstrukční řešení</w:t>
            </w:r>
            <w:r w:rsidR="00CB12A0">
              <w:rPr>
                <w:noProof/>
                <w:webHidden/>
              </w:rPr>
              <w:tab/>
            </w:r>
            <w:r w:rsidR="00CB12A0">
              <w:rPr>
                <w:noProof/>
                <w:webHidden/>
              </w:rPr>
              <w:fldChar w:fldCharType="begin"/>
            </w:r>
            <w:r w:rsidR="00CB12A0">
              <w:rPr>
                <w:noProof/>
                <w:webHidden/>
              </w:rPr>
              <w:instrText xml:space="preserve"> PAGEREF _Toc132720414 \h </w:instrText>
            </w:r>
            <w:r w:rsidR="00CB12A0">
              <w:rPr>
                <w:noProof/>
                <w:webHidden/>
              </w:rPr>
            </w:r>
            <w:r w:rsidR="00CB12A0">
              <w:rPr>
                <w:noProof/>
                <w:webHidden/>
              </w:rPr>
              <w:fldChar w:fldCharType="separate"/>
            </w:r>
            <w:r>
              <w:rPr>
                <w:noProof/>
                <w:webHidden/>
              </w:rPr>
              <w:t>6</w:t>
            </w:r>
            <w:r w:rsidR="00CB12A0">
              <w:rPr>
                <w:noProof/>
                <w:webHidden/>
              </w:rPr>
              <w:fldChar w:fldCharType="end"/>
            </w:r>
          </w:hyperlink>
        </w:p>
        <w:p w14:paraId="30E69D59" w14:textId="46C2646A" w:rsidR="00CB12A0" w:rsidRDefault="00B62729">
          <w:pPr>
            <w:pStyle w:val="Obsah2"/>
            <w:tabs>
              <w:tab w:val="left" w:pos="1100"/>
              <w:tab w:val="right" w:leader="dot" w:pos="9062"/>
            </w:tabs>
            <w:rPr>
              <w:rFonts w:eastAsiaTheme="minorEastAsia"/>
              <w:noProof/>
              <w:lang w:eastAsia="cs-CZ"/>
            </w:rPr>
          </w:pPr>
          <w:hyperlink w:anchor="_Toc132720415" w:history="1">
            <w:r w:rsidR="00CB12A0" w:rsidRPr="0050785C">
              <w:rPr>
                <w:rStyle w:val="Hypertextovodkaz"/>
                <w:noProof/>
              </w:rPr>
              <w:t>D.1.3</w:t>
            </w:r>
            <w:r w:rsidR="00CB12A0">
              <w:rPr>
                <w:rFonts w:eastAsiaTheme="minorEastAsia"/>
                <w:noProof/>
                <w:lang w:eastAsia="cs-CZ"/>
              </w:rPr>
              <w:tab/>
            </w:r>
            <w:r w:rsidR="00CB12A0" w:rsidRPr="0050785C">
              <w:rPr>
                <w:rStyle w:val="Hypertextovodkaz"/>
                <w:noProof/>
              </w:rPr>
              <w:t>Požárně bezpečnostní řešení</w:t>
            </w:r>
            <w:r w:rsidR="00CB12A0">
              <w:rPr>
                <w:noProof/>
                <w:webHidden/>
              </w:rPr>
              <w:tab/>
            </w:r>
            <w:r w:rsidR="00CB12A0">
              <w:rPr>
                <w:noProof/>
                <w:webHidden/>
              </w:rPr>
              <w:fldChar w:fldCharType="begin"/>
            </w:r>
            <w:r w:rsidR="00CB12A0">
              <w:rPr>
                <w:noProof/>
                <w:webHidden/>
              </w:rPr>
              <w:instrText xml:space="preserve"> PAGEREF _Toc132720415 \h </w:instrText>
            </w:r>
            <w:r w:rsidR="00CB12A0">
              <w:rPr>
                <w:noProof/>
                <w:webHidden/>
              </w:rPr>
            </w:r>
            <w:r w:rsidR="00CB12A0">
              <w:rPr>
                <w:noProof/>
                <w:webHidden/>
              </w:rPr>
              <w:fldChar w:fldCharType="separate"/>
            </w:r>
            <w:r>
              <w:rPr>
                <w:noProof/>
                <w:webHidden/>
              </w:rPr>
              <w:t>6</w:t>
            </w:r>
            <w:r w:rsidR="00CB12A0">
              <w:rPr>
                <w:noProof/>
                <w:webHidden/>
              </w:rPr>
              <w:fldChar w:fldCharType="end"/>
            </w:r>
          </w:hyperlink>
        </w:p>
        <w:p w14:paraId="1A2F3607" w14:textId="691A5EA7" w:rsidR="00CB12A0" w:rsidRDefault="00B62729">
          <w:pPr>
            <w:pStyle w:val="Obsah2"/>
            <w:tabs>
              <w:tab w:val="left" w:pos="1100"/>
              <w:tab w:val="right" w:leader="dot" w:pos="9062"/>
            </w:tabs>
            <w:rPr>
              <w:rFonts w:eastAsiaTheme="minorEastAsia"/>
              <w:noProof/>
              <w:lang w:eastAsia="cs-CZ"/>
            </w:rPr>
          </w:pPr>
          <w:hyperlink w:anchor="_Toc132720416" w:history="1">
            <w:r w:rsidR="00CB12A0" w:rsidRPr="0050785C">
              <w:rPr>
                <w:rStyle w:val="Hypertextovodkaz"/>
                <w:noProof/>
              </w:rPr>
              <w:t>D.1.4</w:t>
            </w:r>
            <w:r w:rsidR="00CB12A0">
              <w:rPr>
                <w:rFonts w:eastAsiaTheme="minorEastAsia"/>
                <w:noProof/>
                <w:lang w:eastAsia="cs-CZ"/>
              </w:rPr>
              <w:tab/>
            </w:r>
            <w:r w:rsidR="00CB12A0" w:rsidRPr="0050785C">
              <w:rPr>
                <w:rStyle w:val="Hypertextovodkaz"/>
                <w:noProof/>
              </w:rPr>
              <w:t>Technika prostředí staveb</w:t>
            </w:r>
            <w:r w:rsidR="00CB12A0">
              <w:rPr>
                <w:noProof/>
                <w:webHidden/>
              </w:rPr>
              <w:tab/>
            </w:r>
            <w:r w:rsidR="00CB12A0">
              <w:rPr>
                <w:noProof/>
                <w:webHidden/>
              </w:rPr>
              <w:fldChar w:fldCharType="begin"/>
            </w:r>
            <w:r w:rsidR="00CB12A0">
              <w:rPr>
                <w:noProof/>
                <w:webHidden/>
              </w:rPr>
              <w:instrText xml:space="preserve"> PAGEREF _Toc132720416 \h </w:instrText>
            </w:r>
            <w:r w:rsidR="00CB12A0">
              <w:rPr>
                <w:noProof/>
                <w:webHidden/>
              </w:rPr>
            </w:r>
            <w:r w:rsidR="00CB12A0">
              <w:rPr>
                <w:noProof/>
                <w:webHidden/>
              </w:rPr>
              <w:fldChar w:fldCharType="separate"/>
            </w:r>
            <w:r>
              <w:rPr>
                <w:noProof/>
                <w:webHidden/>
              </w:rPr>
              <w:t>6</w:t>
            </w:r>
            <w:r w:rsidR="00CB12A0">
              <w:rPr>
                <w:noProof/>
                <w:webHidden/>
              </w:rPr>
              <w:fldChar w:fldCharType="end"/>
            </w:r>
          </w:hyperlink>
        </w:p>
        <w:p w14:paraId="20386417" w14:textId="3B9A7D15" w:rsidR="00CB12A0" w:rsidRDefault="00B62729">
          <w:pPr>
            <w:pStyle w:val="Obsah1"/>
            <w:tabs>
              <w:tab w:val="left" w:pos="660"/>
              <w:tab w:val="right" w:leader="dot" w:pos="9062"/>
            </w:tabs>
            <w:rPr>
              <w:rFonts w:eastAsiaTheme="minorEastAsia"/>
              <w:noProof/>
              <w:lang w:eastAsia="cs-CZ"/>
            </w:rPr>
          </w:pPr>
          <w:hyperlink w:anchor="_Toc132720417" w:history="1">
            <w:r w:rsidR="00CB12A0" w:rsidRPr="0050785C">
              <w:rPr>
                <w:rStyle w:val="Hypertextovodkaz"/>
                <w:noProof/>
              </w:rPr>
              <w:t>D.2</w:t>
            </w:r>
            <w:r w:rsidR="00CB12A0">
              <w:rPr>
                <w:rFonts w:eastAsiaTheme="minorEastAsia"/>
                <w:noProof/>
                <w:lang w:eastAsia="cs-CZ"/>
              </w:rPr>
              <w:tab/>
            </w:r>
            <w:r w:rsidR="00CB12A0" w:rsidRPr="0050785C">
              <w:rPr>
                <w:rStyle w:val="Hypertextovodkaz"/>
                <w:noProof/>
              </w:rPr>
              <w:t>Dokumentace technických a technologických zařízení</w:t>
            </w:r>
            <w:r w:rsidR="00CB12A0">
              <w:rPr>
                <w:noProof/>
                <w:webHidden/>
              </w:rPr>
              <w:tab/>
            </w:r>
            <w:r w:rsidR="00CB12A0">
              <w:rPr>
                <w:noProof/>
                <w:webHidden/>
              </w:rPr>
              <w:fldChar w:fldCharType="begin"/>
            </w:r>
            <w:r w:rsidR="00CB12A0">
              <w:rPr>
                <w:noProof/>
                <w:webHidden/>
              </w:rPr>
              <w:instrText xml:space="preserve"> PAGEREF _Toc132720417 \h </w:instrText>
            </w:r>
            <w:r w:rsidR="00CB12A0">
              <w:rPr>
                <w:noProof/>
                <w:webHidden/>
              </w:rPr>
            </w:r>
            <w:r w:rsidR="00CB12A0">
              <w:rPr>
                <w:noProof/>
                <w:webHidden/>
              </w:rPr>
              <w:fldChar w:fldCharType="separate"/>
            </w:r>
            <w:r>
              <w:rPr>
                <w:noProof/>
                <w:webHidden/>
              </w:rPr>
              <w:t>8</w:t>
            </w:r>
            <w:r w:rsidR="00CB12A0">
              <w:rPr>
                <w:noProof/>
                <w:webHidden/>
              </w:rPr>
              <w:fldChar w:fldCharType="end"/>
            </w:r>
          </w:hyperlink>
        </w:p>
        <w:p w14:paraId="6A6C679F" w14:textId="2E648D04" w:rsidR="007E757C" w:rsidRDefault="00282659">
          <w:r w:rsidRPr="00F919B5">
            <w:rPr>
              <w:rFonts w:ascii="Times New Roman" w:hAnsi="Times New Roman" w:cs="Times New Roman"/>
            </w:rPr>
            <w:fldChar w:fldCharType="end"/>
          </w:r>
        </w:p>
      </w:sdtContent>
    </w:sdt>
    <w:p w14:paraId="5BD02915" w14:textId="77777777" w:rsidR="007E757C" w:rsidRDefault="007E757C">
      <w:r>
        <w:br w:type="page"/>
      </w:r>
    </w:p>
    <w:p w14:paraId="5BC5012A" w14:textId="77777777" w:rsidR="007E757C" w:rsidRDefault="00D55FD7" w:rsidP="00D55FD7">
      <w:pPr>
        <w:pStyle w:val="KMnadpis1"/>
      </w:pPr>
      <w:bookmarkStart w:id="0" w:name="_Toc132720412"/>
      <w:r>
        <w:lastRenderedPageBreak/>
        <w:t>Dokumentace stavebního nebo inženýrského objektu</w:t>
      </w:r>
      <w:bookmarkEnd w:id="0"/>
    </w:p>
    <w:p w14:paraId="2FCA8FBC" w14:textId="77777777" w:rsidR="00896A37" w:rsidRDefault="00482A10" w:rsidP="00482A10">
      <w:pPr>
        <w:pStyle w:val="KMnadpis2"/>
      </w:pPr>
      <w:bookmarkStart w:id="1" w:name="_Toc132720413"/>
      <w:r>
        <w:t>Architektonicko-stavební řešení</w:t>
      </w:r>
      <w:bookmarkEnd w:id="1"/>
    </w:p>
    <w:p w14:paraId="08F8F338" w14:textId="77777777" w:rsidR="004838A6" w:rsidRDefault="004838A6" w:rsidP="00D44739">
      <w:pPr>
        <w:pStyle w:val="KMnadpis3"/>
      </w:pPr>
      <w:r>
        <w:t>Technická zpráva</w:t>
      </w:r>
      <w:r w:rsidR="00D44739">
        <w:t xml:space="preserve"> – architektonické, výtvarné, materiálové, dispoziční a provozní řešení, bezbariérové užívání stavby; stavební fyzika – tepelná technika, osvětlení, oslunění, akustika – hluk, vibrace – popis řešení, výpis použitých norem</w:t>
      </w:r>
      <w:r w:rsidR="00950E7B">
        <w:t>:</w:t>
      </w:r>
    </w:p>
    <w:p w14:paraId="51976F9A" w14:textId="77777777" w:rsidR="00484422" w:rsidRPr="001B3A94" w:rsidRDefault="00484422" w:rsidP="00C11FCE">
      <w:pPr>
        <w:pStyle w:val="KMnormal"/>
        <w:ind w:left="2124"/>
        <w:rPr>
          <w:u w:val="single"/>
        </w:rPr>
      </w:pPr>
      <w:r w:rsidRPr="001B3A94">
        <w:rPr>
          <w:u w:val="single"/>
        </w:rPr>
        <w:t>Účel objektu</w:t>
      </w:r>
    </w:p>
    <w:p w14:paraId="52A29761" w14:textId="7F7F8AEC" w:rsidR="009837DE" w:rsidRPr="00C82E82" w:rsidRDefault="001D00E9" w:rsidP="009837DE">
      <w:pPr>
        <w:pStyle w:val="KMnormal"/>
      </w:pPr>
      <w:r>
        <w:t>WC v mateřské škole</w:t>
      </w:r>
      <w:r w:rsidR="00597A3D">
        <w:t xml:space="preserve">. Trvalá stavba. </w:t>
      </w:r>
      <w:r>
        <w:t xml:space="preserve"> </w:t>
      </w:r>
    </w:p>
    <w:p w14:paraId="7CF9B143" w14:textId="77777777" w:rsidR="00336E70" w:rsidRDefault="00D44739" w:rsidP="00C11FCE">
      <w:pPr>
        <w:pStyle w:val="KMnormal"/>
        <w:ind w:left="2124"/>
        <w:rPr>
          <w:u w:val="single"/>
        </w:rPr>
      </w:pPr>
      <w:r w:rsidRPr="00336E70">
        <w:rPr>
          <w:u w:val="single"/>
        </w:rPr>
        <w:t xml:space="preserve">Architektonické, výtvarné, materiálové, dispoziční a provozní řešení, bezbariérové užívání stavby </w:t>
      </w:r>
    </w:p>
    <w:p w14:paraId="7D7A5CAB" w14:textId="693E1006" w:rsidR="001D00E9" w:rsidRDefault="001D00E9" w:rsidP="00C11FCE">
      <w:pPr>
        <w:pStyle w:val="KMnormal"/>
        <w:ind w:left="2124"/>
        <w:rPr>
          <w:u w:val="single"/>
        </w:rPr>
      </w:pPr>
      <w:r>
        <w:t>Projekt se zabývá rekonstrukcí WC v 1.NP a ve 2.NP.</w:t>
      </w:r>
      <w:r w:rsidR="00DE1AF3">
        <w:t xml:space="preserve"> </w:t>
      </w:r>
    </w:p>
    <w:p w14:paraId="60F5D3F1" w14:textId="060EB7AB" w:rsidR="009837DE" w:rsidRPr="00932D7F" w:rsidRDefault="009837DE" w:rsidP="009837DE">
      <w:pPr>
        <w:pStyle w:val="KMnormal"/>
        <w:jc w:val="both"/>
        <w:rPr>
          <w:u w:val="single"/>
        </w:rPr>
      </w:pPr>
      <w:bookmarkStart w:id="2" w:name="_Hlk132295520"/>
      <w:r w:rsidRPr="00932D7F">
        <w:rPr>
          <w:u w:val="single"/>
        </w:rPr>
        <w:t>Stávající stav</w:t>
      </w:r>
    </w:p>
    <w:p w14:paraId="4EB1FE1F" w14:textId="77777777" w:rsidR="008F3C42" w:rsidRDefault="00DE1AF3" w:rsidP="009837DE">
      <w:pPr>
        <w:pStyle w:val="KMnormal"/>
        <w:jc w:val="both"/>
      </w:pPr>
      <w:r w:rsidRPr="00932D7F">
        <w:t>Ve stávající umývárnách pro částečnou očistu jsou do výšky cca 1</w:t>
      </w:r>
      <w:r w:rsidR="008F3C42" w:rsidRPr="00932D7F">
        <w:t>5</w:t>
      </w:r>
      <w:r w:rsidRPr="00932D7F">
        <w:t>0</w:t>
      </w:r>
      <w:r w:rsidR="00597A3D" w:rsidRPr="00932D7F">
        <w:t>0 m</w:t>
      </w:r>
      <w:r w:rsidRPr="00932D7F">
        <w:t xml:space="preserve">m vyzděny </w:t>
      </w:r>
      <w:r w:rsidR="0023097F" w:rsidRPr="00932D7F">
        <w:t xml:space="preserve">čtyři </w:t>
      </w:r>
      <w:r w:rsidRPr="00932D7F">
        <w:t xml:space="preserve">příčky mezi </w:t>
      </w:r>
      <w:r w:rsidR="0023097F" w:rsidRPr="00932D7F">
        <w:t xml:space="preserve">pěti </w:t>
      </w:r>
      <w:r w:rsidRPr="00932D7F">
        <w:t>toaletami a místnost je do této výšky také obložena bílými obklady. Nachází se zde sprchový kout čtvercového půdorysu. Výmalba místnosti je světle zelená.</w:t>
      </w:r>
      <w:r w:rsidR="0023097F" w:rsidRPr="00932D7F">
        <w:t xml:space="preserve"> Místnost je přístupná přímo ze třídy a z chodby.</w:t>
      </w:r>
      <w:r w:rsidR="0023097F">
        <w:t xml:space="preserve"> </w:t>
      </w:r>
    </w:p>
    <w:p w14:paraId="453C4E8A" w14:textId="3BACA7F6" w:rsidR="00DE1AF3" w:rsidRDefault="008F3C42" w:rsidP="009837DE">
      <w:pPr>
        <w:pStyle w:val="KMnormal"/>
        <w:jc w:val="both"/>
      </w:pPr>
      <w:r>
        <w:t xml:space="preserve">V každé umývárně se nachází 5 umyvadel, 5 dětských stojatých záchodů s nádržkou, sprcha, police s věšáky na ručníky a skříňka s uzávěrem vody. Pod oknem se je instalováno topné těleso s dřevěným ochranným krytem, který </w:t>
      </w:r>
      <w:proofErr w:type="gramStart"/>
      <w:r>
        <w:t>slouží</w:t>
      </w:r>
      <w:proofErr w:type="gramEnd"/>
      <w:r>
        <w:t xml:space="preserve"> zároveň jako vnitřní parapet. Na stěně nad věšáky jsou instalovány elektrická topidla.</w:t>
      </w:r>
    </w:p>
    <w:p w14:paraId="13ED8DDA" w14:textId="5E4C83B6" w:rsidR="008F3C42" w:rsidRDefault="008F3C42" w:rsidP="009837DE">
      <w:pPr>
        <w:pStyle w:val="KMnormal"/>
        <w:jc w:val="both"/>
      </w:pPr>
      <w:r>
        <w:t>V umývárně v 1. NP jsou pod stropem vedeny rozvody ZTI.</w:t>
      </w:r>
    </w:p>
    <w:p w14:paraId="3865B742" w14:textId="5E396E0C" w:rsidR="008F3C42" w:rsidRDefault="008F3C42" w:rsidP="008F3C42">
      <w:pPr>
        <w:pStyle w:val="KMnormal"/>
        <w:ind w:hanging="1531"/>
        <w:jc w:val="center"/>
      </w:pPr>
      <w:r>
        <w:rPr>
          <w:noProof/>
        </w:rPr>
        <w:drawing>
          <wp:inline distT="0" distB="0" distL="0" distR="0" wp14:anchorId="77014D72" wp14:editId="42B9FBF4">
            <wp:extent cx="2430000" cy="3240000"/>
            <wp:effectExtent l="0" t="0" r="8890" b="0"/>
            <wp:docPr id="1" name="Obrázek 1" descr="Obsah obrázku zeď, interiér, koupelna, zelené&#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descr="Obsah obrázku zeď, interiér, koupelna, zelené&#10;&#10;Popis byl vytvořen automaticky"/>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430000" cy="3240000"/>
                    </a:xfrm>
                    <a:prstGeom prst="rect">
                      <a:avLst/>
                    </a:prstGeom>
                    <a:noFill/>
                    <a:ln>
                      <a:noFill/>
                    </a:ln>
                  </pic:spPr>
                </pic:pic>
              </a:graphicData>
            </a:graphic>
          </wp:inline>
        </w:drawing>
      </w:r>
      <w:r>
        <w:t xml:space="preserve">      </w:t>
      </w:r>
      <w:r>
        <w:rPr>
          <w:noProof/>
        </w:rPr>
        <w:drawing>
          <wp:inline distT="0" distB="0" distL="0" distR="0" wp14:anchorId="373D79B9" wp14:editId="5F55B3B8">
            <wp:extent cx="2430001" cy="3240000"/>
            <wp:effectExtent l="0" t="0" r="8890" b="0"/>
            <wp:docPr id="2" name="Obrázek 2" descr="Obsah obrázku interiér, zeď, zelené, dřez&#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descr="Obsah obrázku interiér, zeď, zelené, dřez&#10;&#10;Popis byl vytvořen automaticky"/>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430001" cy="3240000"/>
                    </a:xfrm>
                    <a:prstGeom prst="rect">
                      <a:avLst/>
                    </a:prstGeom>
                    <a:noFill/>
                    <a:ln>
                      <a:noFill/>
                    </a:ln>
                  </pic:spPr>
                </pic:pic>
              </a:graphicData>
            </a:graphic>
          </wp:inline>
        </w:drawing>
      </w:r>
    </w:p>
    <w:p w14:paraId="5C3F9813" w14:textId="77777777" w:rsidR="008F3C42" w:rsidRDefault="008F3C42" w:rsidP="008F3C42">
      <w:pPr>
        <w:pStyle w:val="KMnormal"/>
        <w:ind w:hanging="1531"/>
        <w:jc w:val="center"/>
      </w:pPr>
    </w:p>
    <w:p w14:paraId="608AEEE8" w14:textId="4CFC17F1" w:rsidR="00597A3D" w:rsidRDefault="009837DE" w:rsidP="00597A3D">
      <w:pPr>
        <w:pStyle w:val="KMnormal"/>
        <w:jc w:val="both"/>
        <w:rPr>
          <w:u w:val="single"/>
        </w:rPr>
      </w:pPr>
      <w:r w:rsidRPr="003328E2">
        <w:rPr>
          <w:u w:val="single"/>
        </w:rPr>
        <w:lastRenderedPageBreak/>
        <w:t>Navrhovaný stav</w:t>
      </w:r>
    </w:p>
    <w:p w14:paraId="35A4F4B0" w14:textId="7C224B9A" w:rsidR="0049305D" w:rsidRDefault="00597A3D" w:rsidP="0049305D">
      <w:pPr>
        <w:pStyle w:val="KMnormal"/>
        <w:jc w:val="both"/>
      </w:pPr>
      <w:r>
        <w:t>V umývárnách pro částečnou očistu jsou nově navrženy barevné obklady do výšky cca 1600 mm a nová dlažba s</w:t>
      </w:r>
      <w:r w:rsidR="0049305D">
        <w:t xml:space="preserve"> hodnotou </w:t>
      </w:r>
      <w:proofErr w:type="spellStart"/>
      <w:r>
        <w:t>protiskluz</w:t>
      </w:r>
      <w:r w:rsidR="0049305D">
        <w:t>u</w:t>
      </w:r>
      <w:proofErr w:type="spellEnd"/>
      <w:r>
        <w:t xml:space="preserve"> R10. </w:t>
      </w:r>
      <w:r w:rsidR="008F3C42">
        <w:t>V návrhu jsou n</w:t>
      </w:r>
      <w:r w:rsidR="0049305D">
        <w:t xml:space="preserve">a obklady jsou použity barvy: bílá, žlutá, oranžová, červená, modrá, světlezelená, zelená a také kachličky s barevnými obrázky. Pro podlahu a první řadu kachliček obkladu je navržena barva zelená. </w:t>
      </w:r>
      <w:r w:rsidR="00F227B9">
        <w:t>V místnosti jsou navrženy nové předstěny pro nové zavěšené WC</w:t>
      </w:r>
      <w:r w:rsidR="00832473">
        <w:t xml:space="preserve">, jsou umístěny nové zelené mezistěny u </w:t>
      </w:r>
      <w:r w:rsidR="00F227B9">
        <w:t xml:space="preserve">a nová umyvadla. V 1.NP jsou dvě umyvadla navržena výše než ostatní, jelikož tuto třídu navštěvují také děti, které mají odloženou povinnou školní docházku. V 1.NP jsou tedy 3 umyvadla navrženy tak že jejich horní hrana je ve výšce 500 mm od čisté podlahy a dvě umyvadla jsou navržena tak, že jejich horní hrany jsou ve výšce 600 mm od čisté podlahy. Ve 2.NP jsou všechna umyvadla umístěna tak, že jejich horní hrana je ve výšce 500 mm. </w:t>
      </w:r>
      <w:r w:rsidR="006C18B4">
        <w:t>Je zde umístěn nový sprchov</w:t>
      </w:r>
      <w:r w:rsidR="00832473">
        <w:t>ý</w:t>
      </w:r>
      <w:r w:rsidR="006C18B4">
        <w:t xml:space="preserve"> kout. </w:t>
      </w:r>
      <w:r w:rsidR="00832473">
        <w:t xml:space="preserve">A jsou umístěny nové zelené mezistěny u WC. </w:t>
      </w:r>
      <w:r w:rsidR="006C18B4">
        <w:t xml:space="preserve">Jsou navržena nová zrcadla a police s věšáky na ručníky. Dále jsou navrženy nové bílé dveře, nový kryt na ústřední topení. </w:t>
      </w:r>
    </w:p>
    <w:p w14:paraId="35864578" w14:textId="292F9A50" w:rsidR="00737B28" w:rsidRDefault="00737B28" w:rsidP="00737B28">
      <w:pPr>
        <w:pStyle w:val="KMnormal"/>
        <w:jc w:val="both"/>
      </w:pPr>
      <w:r>
        <w:t xml:space="preserve">Veškeré materiály budou před objednáním vyvzorkovány a odsouhlaseny objednatelem. </w:t>
      </w:r>
    </w:p>
    <w:p w14:paraId="62940ED6" w14:textId="0B561536" w:rsidR="005A2095" w:rsidRDefault="005A2095" w:rsidP="009837DE">
      <w:pPr>
        <w:pStyle w:val="KMnormal"/>
        <w:jc w:val="both"/>
      </w:pPr>
      <w:r w:rsidRPr="005A2095">
        <w:t>V rámci rekonstrukce WC v 1.NP a 2.NP dojde k bouracím pracím</w:t>
      </w:r>
      <w:r>
        <w:t>.</w:t>
      </w:r>
    </w:p>
    <w:bookmarkEnd w:id="2"/>
    <w:p w14:paraId="6B1A17C9" w14:textId="7D98D87D" w:rsidR="005A2095" w:rsidRPr="005A2095" w:rsidRDefault="005A2095" w:rsidP="009837DE">
      <w:pPr>
        <w:pStyle w:val="KMnormal"/>
        <w:jc w:val="both"/>
        <w:rPr>
          <w:u w:val="single"/>
        </w:rPr>
      </w:pPr>
      <w:r w:rsidRPr="005A2095">
        <w:rPr>
          <w:u w:val="single"/>
        </w:rPr>
        <w:t>Stavební práce:</w:t>
      </w:r>
    </w:p>
    <w:p w14:paraId="448E4652" w14:textId="08CDEA1C" w:rsidR="005A2095" w:rsidRDefault="005A2095">
      <w:pPr>
        <w:pStyle w:val="KMnormal"/>
        <w:numPr>
          <w:ilvl w:val="0"/>
          <w:numId w:val="3"/>
        </w:numPr>
        <w:jc w:val="both"/>
      </w:pPr>
      <w:r>
        <w:t>Odstranění stávajících dveří</w:t>
      </w:r>
      <w:r w:rsidR="000D34E2">
        <w:t>.</w:t>
      </w:r>
    </w:p>
    <w:p w14:paraId="4047C2B2" w14:textId="5E9AD9DC" w:rsidR="005A2095" w:rsidRDefault="005A2095">
      <w:pPr>
        <w:pStyle w:val="KMnormal"/>
        <w:numPr>
          <w:ilvl w:val="0"/>
          <w:numId w:val="3"/>
        </w:numPr>
        <w:jc w:val="both"/>
      </w:pPr>
      <w:r>
        <w:t>Odstranění stávajících zařizovacích předmětů</w:t>
      </w:r>
      <w:r w:rsidR="000D34E2">
        <w:t>.</w:t>
      </w:r>
    </w:p>
    <w:p w14:paraId="7BCE43B1" w14:textId="75A4B4C5" w:rsidR="005A2095" w:rsidRDefault="005A2095">
      <w:pPr>
        <w:pStyle w:val="KMnormal"/>
        <w:numPr>
          <w:ilvl w:val="0"/>
          <w:numId w:val="3"/>
        </w:numPr>
        <w:jc w:val="both"/>
      </w:pPr>
      <w:r>
        <w:t>Odstranění stávajících zrcadel</w:t>
      </w:r>
      <w:r w:rsidR="000D34E2">
        <w:t>.</w:t>
      </w:r>
    </w:p>
    <w:p w14:paraId="3C3FBF67" w14:textId="4AB7E054" w:rsidR="005A2095" w:rsidRDefault="005A2095">
      <w:pPr>
        <w:pStyle w:val="KMnormal"/>
        <w:numPr>
          <w:ilvl w:val="0"/>
          <w:numId w:val="3"/>
        </w:numPr>
        <w:jc w:val="both"/>
      </w:pPr>
      <w:r>
        <w:t>Odstranění stávající police a věšáků na ručníky</w:t>
      </w:r>
      <w:r w:rsidR="000D34E2">
        <w:t>.</w:t>
      </w:r>
    </w:p>
    <w:p w14:paraId="37C3E3CD" w14:textId="0B25CC9D" w:rsidR="005A2095" w:rsidRDefault="005A2095">
      <w:pPr>
        <w:pStyle w:val="KMnormal"/>
        <w:numPr>
          <w:ilvl w:val="0"/>
          <w:numId w:val="3"/>
        </w:numPr>
        <w:jc w:val="both"/>
      </w:pPr>
      <w:r>
        <w:t>Odstranění stávajícího krytu ústředního topení</w:t>
      </w:r>
      <w:r w:rsidR="000D34E2">
        <w:t>.</w:t>
      </w:r>
    </w:p>
    <w:p w14:paraId="157A2A24" w14:textId="327CA4CB" w:rsidR="005A2095" w:rsidRDefault="005A2095">
      <w:pPr>
        <w:pStyle w:val="KMnormal"/>
        <w:numPr>
          <w:ilvl w:val="0"/>
          <w:numId w:val="3"/>
        </w:numPr>
        <w:jc w:val="both"/>
      </w:pPr>
      <w:r>
        <w:t>Demontáž stávajících elektrických přímotopů</w:t>
      </w:r>
      <w:r w:rsidR="000D34E2">
        <w:t>.</w:t>
      </w:r>
    </w:p>
    <w:p w14:paraId="7FE1F020" w14:textId="72CABB3D" w:rsidR="005A2095" w:rsidRPr="00FC42D5" w:rsidRDefault="005A2095">
      <w:pPr>
        <w:pStyle w:val="KMnormal"/>
        <w:numPr>
          <w:ilvl w:val="0"/>
          <w:numId w:val="3"/>
        </w:numPr>
        <w:jc w:val="both"/>
      </w:pPr>
      <w:r w:rsidRPr="00FC42D5">
        <w:t>Odstranění stávajících svítidel a prvků elektroinstalace</w:t>
      </w:r>
      <w:r w:rsidR="000D34E2" w:rsidRPr="00FC42D5">
        <w:t>.</w:t>
      </w:r>
    </w:p>
    <w:p w14:paraId="079D9763" w14:textId="667DF58A" w:rsidR="005A2095" w:rsidRDefault="005A2095">
      <w:pPr>
        <w:pStyle w:val="KMnormal"/>
        <w:numPr>
          <w:ilvl w:val="0"/>
          <w:numId w:val="3"/>
        </w:numPr>
        <w:jc w:val="both"/>
      </w:pPr>
      <w:r w:rsidRPr="005A2095">
        <w:t>Odstranění stávajících keramických obkladů</w:t>
      </w:r>
      <w:r>
        <w:t>, dlažby a omítek</w:t>
      </w:r>
      <w:r w:rsidR="000D34E2">
        <w:t>.</w:t>
      </w:r>
    </w:p>
    <w:p w14:paraId="7ACE35F0" w14:textId="09419C02" w:rsidR="005A2095" w:rsidRDefault="005A2095">
      <w:pPr>
        <w:pStyle w:val="KMnormal"/>
        <w:numPr>
          <w:ilvl w:val="0"/>
          <w:numId w:val="3"/>
        </w:numPr>
        <w:jc w:val="both"/>
      </w:pPr>
      <w:r>
        <w:t>Vybourání schodku pod sprchou</w:t>
      </w:r>
      <w:r w:rsidR="000D34E2">
        <w:t>.</w:t>
      </w:r>
    </w:p>
    <w:p w14:paraId="104789A7" w14:textId="350AA948" w:rsidR="005A2095" w:rsidRDefault="005A2095">
      <w:pPr>
        <w:pStyle w:val="KMnormal"/>
        <w:numPr>
          <w:ilvl w:val="0"/>
          <w:numId w:val="3"/>
        </w:numPr>
        <w:jc w:val="both"/>
      </w:pPr>
      <w:r>
        <w:t>Vybourání stávajících dělících příček mezi záchody</w:t>
      </w:r>
      <w:r w:rsidR="000D34E2">
        <w:t>.</w:t>
      </w:r>
    </w:p>
    <w:p w14:paraId="28AAD85E" w14:textId="750CFD9A" w:rsidR="005A2095" w:rsidRDefault="005A2095">
      <w:pPr>
        <w:pStyle w:val="KMnormal"/>
        <w:numPr>
          <w:ilvl w:val="0"/>
          <w:numId w:val="3"/>
        </w:numPr>
        <w:jc w:val="both"/>
      </w:pPr>
      <w:r>
        <w:t>Demontáž části ZTI potrubí</w:t>
      </w:r>
      <w:r w:rsidR="000D34E2">
        <w:t>.</w:t>
      </w:r>
    </w:p>
    <w:p w14:paraId="47028A76" w14:textId="6A7BC353" w:rsidR="005A2095" w:rsidRDefault="005A2095">
      <w:pPr>
        <w:pStyle w:val="KMnormal"/>
        <w:numPr>
          <w:ilvl w:val="0"/>
          <w:numId w:val="3"/>
        </w:numPr>
        <w:jc w:val="both"/>
      </w:pPr>
      <w:r>
        <w:t>Frézování a vybourání drážek pro rozvody ZTI a elektroinstalace</w:t>
      </w:r>
      <w:r w:rsidR="000D34E2">
        <w:t>.</w:t>
      </w:r>
    </w:p>
    <w:p w14:paraId="2901251D" w14:textId="7FA51CA1" w:rsidR="00CB12A0" w:rsidRDefault="00CB12A0">
      <w:pPr>
        <w:pStyle w:val="KMnormal"/>
        <w:numPr>
          <w:ilvl w:val="0"/>
          <w:numId w:val="3"/>
        </w:numPr>
        <w:jc w:val="both"/>
      </w:pPr>
      <w:r>
        <w:t>Broušení stávajících zárubní a topného tělesa.</w:t>
      </w:r>
    </w:p>
    <w:p w14:paraId="3AC53FEB" w14:textId="142700DC" w:rsidR="005A2095" w:rsidRDefault="005A2095">
      <w:pPr>
        <w:pStyle w:val="KMnormal"/>
        <w:numPr>
          <w:ilvl w:val="0"/>
          <w:numId w:val="3"/>
        </w:numPr>
        <w:jc w:val="both"/>
      </w:pPr>
      <w:r>
        <w:t>Provedení nových rozvodů ZTI a elektroinstalace</w:t>
      </w:r>
      <w:r w:rsidR="000D34E2">
        <w:t>.</w:t>
      </w:r>
    </w:p>
    <w:p w14:paraId="3A2E12E0" w14:textId="3758C181" w:rsidR="005A2095" w:rsidRDefault="005A2095">
      <w:pPr>
        <w:pStyle w:val="KMnormal"/>
        <w:numPr>
          <w:ilvl w:val="0"/>
          <w:numId w:val="3"/>
        </w:numPr>
        <w:jc w:val="both"/>
      </w:pPr>
      <w:r>
        <w:t xml:space="preserve">Zazdění </w:t>
      </w:r>
      <w:proofErr w:type="spellStart"/>
      <w:r>
        <w:t>předstěnové</w:t>
      </w:r>
      <w:proofErr w:type="spellEnd"/>
      <w:r>
        <w:t xml:space="preserve"> instalace pro zavěšené WC – Vyzdění předstěny</w:t>
      </w:r>
      <w:r w:rsidR="000D34E2">
        <w:t>.</w:t>
      </w:r>
    </w:p>
    <w:p w14:paraId="24238BEE" w14:textId="63043393" w:rsidR="005A2095" w:rsidRDefault="005A2095">
      <w:pPr>
        <w:pStyle w:val="KMnormal"/>
        <w:numPr>
          <w:ilvl w:val="0"/>
          <w:numId w:val="3"/>
        </w:numPr>
        <w:jc w:val="both"/>
      </w:pPr>
      <w:r>
        <w:lastRenderedPageBreak/>
        <w:t>Zapravení frézovaných drážek a provedení nových omítek</w:t>
      </w:r>
      <w:r w:rsidR="000D34E2">
        <w:t>.</w:t>
      </w:r>
    </w:p>
    <w:p w14:paraId="1D7D7A38" w14:textId="5CA3E6D8" w:rsidR="005D1071" w:rsidRDefault="004F04C9">
      <w:pPr>
        <w:pStyle w:val="KMnormal"/>
        <w:numPr>
          <w:ilvl w:val="0"/>
          <w:numId w:val="3"/>
        </w:numPr>
        <w:jc w:val="both"/>
      </w:pPr>
      <w:r>
        <w:t xml:space="preserve">Vybourání části podlahy s výkopem </w:t>
      </w:r>
      <w:r w:rsidR="0064465A">
        <w:t xml:space="preserve">pro možnost napojení nové kanalizace </w:t>
      </w:r>
      <w:r w:rsidR="00566EE0">
        <w:t xml:space="preserve">na stávající ležatou kanalizaci v předpokládaném rozsahu dle </w:t>
      </w:r>
      <w:r w:rsidR="005D1071">
        <w:t>PD část D.1.4.1 Zdravotní technika</w:t>
      </w:r>
      <w:r w:rsidR="00DA4751">
        <w:t>.</w:t>
      </w:r>
    </w:p>
    <w:p w14:paraId="07158F52" w14:textId="2046F14D" w:rsidR="004F04C9" w:rsidRDefault="00566EE0">
      <w:pPr>
        <w:pStyle w:val="KMnormal"/>
        <w:numPr>
          <w:ilvl w:val="0"/>
          <w:numId w:val="3"/>
        </w:numPr>
        <w:jc w:val="both"/>
      </w:pPr>
      <w:r>
        <w:t xml:space="preserve"> </w:t>
      </w:r>
      <w:r w:rsidR="00171FDD">
        <w:t xml:space="preserve">Zpětný zásyp </w:t>
      </w:r>
      <w:r w:rsidR="00910D4E">
        <w:t>po výkopu pro napojení na kanalizaci</w:t>
      </w:r>
      <w:r w:rsidR="00DA4751">
        <w:t>.</w:t>
      </w:r>
    </w:p>
    <w:p w14:paraId="43438FE7" w14:textId="3BA0BB87" w:rsidR="00910D4E" w:rsidRDefault="00910D4E">
      <w:pPr>
        <w:pStyle w:val="KMnormal"/>
        <w:numPr>
          <w:ilvl w:val="0"/>
          <w:numId w:val="3"/>
        </w:numPr>
        <w:jc w:val="both"/>
      </w:pPr>
      <w:r>
        <w:t xml:space="preserve">Provedení betonáže </w:t>
      </w:r>
      <w:r w:rsidR="009A5027">
        <w:t xml:space="preserve">hrubých podlah v místě </w:t>
      </w:r>
      <w:r w:rsidR="009A5027" w:rsidRPr="009A5027">
        <w:t>napojení na kanalizaci</w:t>
      </w:r>
      <w:r w:rsidR="009A5027">
        <w:t xml:space="preserve"> včetně lokální opravy hyd</w:t>
      </w:r>
      <w:r w:rsidR="00B117BE">
        <w:t>roizolace, trnů</w:t>
      </w:r>
      <w:r w:rsidR="00DA4751">
        <w:t xml:space="preserve"> a výztuže.</w:t>
      </w:r>
      <w:r w:rsidR="00B117BE">
        <w:t xml:space="preserve"> </w:t>
      </w:r>
    </w:p>
    <w:p w14:paraId="129E7172" w14:textId="333B73B5" w:rsidR="005A2095" w:rsidRDefault="005A2095">
      <w:pPr>
        <w:pStyle w:val="KMnormal"/>
        <w:numPr>
          <w:ilvl w:val="0"/>
          <w:numId w:val="3"/>
        </w:numPr>
        <w:jc w:val="both"/>
      </w:pPr>
      <w:r>
        <w:t>Broušení podlahy, vysprávky, penetrace a vyrovnání podlahy samonivelační stěrkou</w:t>
      </w:r>
      <w:r w:rsidR="000D34E2">
        <w:t>.</w:t>
      </w:r>
    </w:p>
    <w:p w14:paraId="08ED2357" w14:textId="0AD2B069" w:rsidR="005A2095" w:rsidRDefault="005A2095">
      <w:pPr>
        <w:pStyle w:val="KMnormal"/>
        <w:numPr>
          <w:ilvl w:val="0"/>
          <w:numId w:val="3"/>
        </w:numPr>
        <w:jc w:val="both"/>
      </w:pPr>
      <w:r>
        <w:t>Penetrace podkladu pro obklady a dlažbu</w:t>
      </w:r>
      <w:r w:rsidR="000D34E2">
        <w:t>.</w:t>
      </w:r>
    </w:p>
    <w:p w14:paraId="1DAEC86E" w14:textId="4FC674D3" w:rsidR="005A2095" w:rsidRDefault="000D34E2">
      <w:pPr>
        <w:pStyle w:val="KMnormal"/>
        <w:numPr>
          <w:ilvl w:val="0"/>
          <w:numId w:val="3"/>
        </w:numPr>
        <w:jc w:val="both"/>
      </w:pPr>
      <w:r>
        <w:t>Provedení hydroizolace u sprchového koutu – hydroizolační stěrka a pásky.</w:t>
      </w:r>
    </w:p>
    <w:p w14:paraId="7AD7BC10" w14:textId="685E247B" w:rsidR="000D34E2" w:rsidRDefault="000D34E2">
      <w:pPr>
        <w:pStyle w:val="KMnormal"/>
        <w:numPr>
          <w:ilvl w:val="0"/>
          <w:numId w:val="3"/>
        </w:numPr>
        <w:jc w:val="both"/>
      </w:pPr>
      <w:r>
        <w:t>Provedení nových dlažeb a obkladů, spárování a nanesení sanitárního silikonu.</w:t>
      </w:r>
      <w:r w:rsidR="00597A3D">
        <w:t xml:space="preserve"> Obklady budu provedeny do výšky cca 1600 mm z barevných kachliček o rozměru 200x200 mm. Na dlažbu použita nová bezpečná protiskluzová dlažba </w:t>
      </w:r>
      <w:r w:rsidR="00E02067">
        <w:t xml:space="preserve">s hodnotou </w:t>
      </w:r>
      <w:r w:rsidR="00597A3D">
        <w:t xml:space="preserve">R10. </w:t>
      </w:r>
    </w:p>
    <w:p w14:paraId="15DD89EB" w14:textId="1D55833C" w:rsidR="000D34E2" w:rsidRDefault="000D34E2">
      <w:pPr>
        <w:pStyle w:val="KMnormal"/>
        <w:numPr>
          <w:ilvl w:val="0"/>
          <w:numId w:val="3"/>
        </w:numPr>
        <w:jc w:val="both"/>
      </w:pPr>
      <w:r>
        <w:t xml:space="preserve">Nová výmalba </w:t>
      </w:r>
      <w:r w:rsidR="008220DB">
        <w:t xml:space="preserve">stěn </w:t>
      </w:r>
      <w:r>
        <w:t xml:space="preserve">včetně stropu. </w:t>
      </w:r>
    </w:p>
    <w:p w14:paraId="56A5AE89" w14:textId="492AFB17" w:rsidR="000D34E2" w:rsidRDefault="000D34E2">
      <w:pPr>
        <w:pStyle w:val="KMnormal"/>
        <w:numPr>
          <w:ilvl w:val="0"/>
          <w:numId w:val="3"/>
        </w:numPr>
        <w:jc w:val="both"/>
      </w:pPr>
      <w:r>
        <w:t>Provedení nového nátěru stávajících zárubní a ústředního topení.</w:t>
      </w:r>
    </w:p>
    <w:p w14:paraId="76A4EFD2" w14:textId="42FA2D29" w:rsidR="000D34E2" w:rsidRDefault="000D34E2">
      <w:pPr>
        <w:pStyle w:val="KMnormal"/>
        <w:numPr>
          <w:ilvl w:val="0"/>
          <w:numId w:val="3"/>
        </w:numPr>
        <w:jc w:val="both"/>
      </w:pPr>
      <w:r>
        <w:t>Osazení nových zařizovacích předmětů – v 1.NP budou dvě umyvadla umístěna ve výšce 600 mm</w:t>
      </w:r>
      <w:r w:rsidR="008C07AC">
        <w:t xml:space="preserve"> (horní hrana umyvadla) </w:t>
      </w:r>
      <w:r>
        <w:t>nad čistou podlahou z důvodu, že třídu v 1.NP navštěvují také děti, které mají odklad školní docházky. Ostatní umyvadla a umyvadla v 2.NP budou umístěna ve výšce 500 mm</w:t>
      </w:r>
      <w:r w:rsidR="008C07AC">
        <w:t xml:space="preserve"> (horní hrana umyvadla)</w:t>
      </w:r>
      <w:r>
        <w:t xml:space="preserve"> nad čistou podlahou.</w:t>
      </w:r>
    </w:p>
    <w:p w14:paraId="3F49AF11" w14:textId="00BFBDF7" w:rsidR="000D34E2" w:rsidRDefault="000D34E2">
      <w:pPr>
        <w:pStyle w:val="KMnormal"/>
        <w:numPr>
          <w:ilvl w:val="0"/>
          <w:numId w:val="3"/>
        </w:numPr>
        <w:jc w:val="both"/>
      </w:pPr>
      <w:r>
        <w:t>Montáž nových zrcadel.</w:t>
      </w:r>
    </w:p>
    <w:p w14:paraId="491705C2" w14:textId="67FBA31B" w:rsidR="000D34E2" w:rsidRDefault="000D34E2">
      <w:pPr>
        <w:pStyle w:val="KMnormal"/>
        <w:numPr>
          <w:ilvl w:val="0"/>
          <w:numId w:val="3"/>
        </w:numPr>
        <w:jc w:val="both"/>
      </w:pPr>
      <w:r>
        <w:t xml:space="preserve">Montáž nové police s věšáky na ručníky. </w:t>
      </w:r>
    </w:p>
    <w:p w14:paraId="04518F38" w14:textId="39D83372" w:rsidR="000D34E2" w:rsidRDefault="008C6367">
      <w:pPr>
        <w:pStyle w:val="KMnormal"/>
        <w:numPr>
          <w:ilvl w:val="0"/>
          <w:numId w:val="3"/>
        </w:numPr>
        <w:jc w:val="both"/>
      </w:pPr>
      <w:r>
        <w:t xml:space="preserve">Montáž nového krytu ústředního topení. </w:t>
      </w:r>
    </w:p>
    <w:p w14:paraId="788D332D" w14:textId="00E33B7F" w:rsidR="008C6367" w:rsidRDefault="008C6367">
      <w:pPr>
        <w:pStyle w:val="KMnormal"/>
        <w:numPr>
          <w:ilvl w:val="0"/>
          <w:numId w:val="3"/>
        </w:numPr>
        <w:jc w:val="both"/>
      </w:pPr>
      <w:r>
        <w:t xml:space="preserve">Montáž nových WC přepážek. </w:t>
      </w:r>
    </w:p>
    <w:p w14:paraId="26964D00" w14:textId="657EA962" w:rsidR="008C6367" w:rsidRDefault="008C6367">
      <w:pPr>
        <w:pStyle w:val="KMnormal"/>
        <w:numPr>
          <w:ilvl w:val="0"/>
          <w:numId w:val="3"/>
        </w:numPr>
        <w:jc w:val="both"/>
      </w:pPr>
      <w:r>
        <w:t>Osazení nových dveří.</w:t>
      </w:r>
    </w:p>
    <w:p w14:paraId="6775F324" w14:textId="77777777" w:rsidR="008C07AC" w:rsidRDefault="008C07AC" w:rsidP="00737B28">
      <w:pPr>
        <w:pStyle w:val="KMnormal"/>
        <w:ind w:left="0"/>
        <w:jc w:val="both"/>
      </w:pPr>
    </w:p>
    <w:p w14:paraId="60D27E9A" w14:textId="77777777" w:rsidR="009E554F" w:rsidRPr="00793A87" w:rsidRDefault="009E554F" w:rsidP="009E554F">
      <w:pPr>
        <w:pStyle w:val="KMnormal"/>
        <w:ind w:left="2124"/>
        <w:jc w:val="both"/>
        <w:rPr>
          <w:u w:val="single"/>
        </w:rPr>
      </w:pPr>
      <w:r>
        <w:rPr>
          <w:u w:val="single"/>
        </w:rPr>
        <w:t>S</w:t>
      </w:r>
      <w:r w:rsidRPr="00793A87">
        <w:rPr>
          <w:u w:val="single"/>
        </w:rPr>
        <w:t>tavební fyzika – tepelná technika, osvětlení, oslunění, akustika – hluk, vibrace – popis řešení, výpis použitých norem</w:t>
      </w:r>
    </w:p>
    <w:p w14:paraId="064FD5F5" w14:textId="5E27572F" w:rsidR="009E554F" w:rsidRDefault="00CB12A0" w:rsidP="009E554F">
      <w:pPr>
        <w:pStyle w:val="KMnormal"/>
        <w:jc w:val="both"/>
      </w:pPr>
      <w:r w:rsidRPr="005C246A">
        <w:t>Osvětlení bude</w:t>
      </w:r>
      <w:r>
        <w:t xml:space="preserve"> </w:t>
      </w:r>
      <w:r w:rsidRPr="005C246A">
        <w:t>řešeno</w:t>
      </w:r>
      <w:r>
        <w:t xml:space="preserve"> </w:t>
      </w:r>
      <w:r w:rsidRPr="005C246A">
        <w:t>LED</w:t>
      </w:r>
      <w:r>
        <w:t xml:space="preserve"> </w:t>
      </w:r>
      <w:r w:rsidRPr="005C246A">
        <w:t>svítidly</w:t>
      </w:r>
      <w:r>
        <w:t xml:space="preserve"> </w:t>
      </w:r>
      <w:r w:rsidRPr="005C246A">
        <w:t xml:space="preserve">(viz </w:t>
      </w:r>
      <w:r>
        <w:t xml:space="preserve">D.1.4.2. </w:t>
      </w:r>
      <w:proofErr w:type="gramStart"/>
      <w:r>
        <w:t>Elektroinstalace -</w:t>
      </w:r>
      <w:r w:rsidRPr="005C246A">
        <w:t>Výpočet</w:t>
      </w:r>
      <w:proofErr w:type="gramEnd"/>
      <w:r w:rsidRPr="005C246A">
        <w:t xml:space="preserve"> osvětlení). Ze světelných okruhů bude taktéž vyvedeno napájení pro stropní ventilátor.</w:t>
      </w:r>
    </w:p>
    <w:p w14:paraId="23D452AD" w14:textId="77777777" w:rsidR="00975061" w:rsidRPr="00AA2ACF" w:rsidRDefault="00975061" w:rsidP="00766891">
      <w:pPr>
        <w:pStyle w:val="KMnormal"/>
        <w:ind w:left="2124"/>
        <w:jc w:val="both"/>
      </w:pPr>
    </w:p>
    <w:p w14:paraId="6DE80D59" w14:textId="77777777" w:rsidR="004838A6" w:rsidRDefault="004838A6" w:rsidP="004838A6">
      <w:pPr>
        <w:pStyle w:val="KMnadpis3"/>
      </w:pPr>
      <w:r>
        <w:lastRenderedPageBreak/>
        <w:t>Výkresová část</w:t>
      </w:r>
      <w:r w:rsidR="000A454B">
        <w:t>:</w:t>
      </w:r>
    </w:p>
    <w:p w14:paraId="0363E560" w14:textId="42307639" w:rsidR="00CB12A0" w:rsidRDefault="006172C9" w:rsidP="009E554F">
      <w:pPr>
        <w:pStyle w:val="KMnormal"/>
        <w:ind w:left="1416"/>
      </w:pPr>
      <w:r w:rsidRPr="006172C9">
        <w:t>D.1.1.02</w:t>
      </w:r>
      <w:r>
        <w:tab/>
      </w:r>
      <w:r w:rsidRPr="006172C9">
        <w:t>PŮDORYS 1.</w:t>
      </w:r>
      <w:r w:rsidR="00CB12A0">
        <w:t>N</w:t>
      </w:r>
      <w:r w:rsidRPr="006172C9">
        <w:t>P</w:t>
      </w:r>
      <w:r w:rsidR="00CB12A0">
        <w:t xml:space="preserve"> – STÁVAJÍCÍ STAV</w:t>
      </w:r>
      <w:r w:rsidRPr="006172C9">
        <w:br/>
      </w:r>
      <w:r w:rsidR="00CB12A0" w:rsidRPr="006172C9">
        <w:t>D.1.1.03</w:t>
      </w:r>
      <w:r w:rsidR="00CB12A0" w:rsidRPr="006172C9">
        <w:tab/>
        <w:t xml:space="preserve">PŮDORYS </w:t>
      </w:r>
      <w:r w:rsidR="00CB12A0">
        <w:t>2</w:t>
      </w:r>
      <w:r w:rsidR="00CB12A0" w:rsidRPr="006172C9">
        <w:t>.NP</w:t>
      </w:r>
      <w:r w:rsidR="00CB12A0">
        <w:t xml:space="preserve"> – STÁVAJÍCÍ STAV</w:t>
      </w:r>
      <w:r w:rsidR="00CB12A0" w:rsidRPr="006172C9">
        <w:br/>
        <w:t xml:space="preserve">D.1.1.04 </w:t>
      </w:r>
      <w:r w:rsidR="00CB12A0" w:rsidRPr="006172C9">
        <w:tab/>
        <w:t xml:space="preserve">PŮDORYS </w:t>
      </w:r>
      <w:r w:rsidR="00CB12A0">
        <w:t>1.NP – NOVÝ STAV</w:t>
      </w:r>
      <w:r w:rsidR="00CB12A0" w:rsidRPr="006172C9">
        <w:br/>
        <w:t xml:space="preserve">D.1.1.05 </w:t>
      </w:r>
      <w:r w:rsidR="00CB12A0" w:rsidRPr="006172C9">
        <w:tab/>
      </w:r>
      <w:r w:rsidR="00CB12A0">
        <w:t>PŮDORYS 2.NP – NOVÝ STAV</w:t>
      </w:r>
      <w:r w:rsidR="00CB12A0" w:rsidRPr="006172C9">
        <w:t xml:space="preserve"> </w:t>
      </w:r>
      <w:r w:rsidRPr="006172C9">
        <w:br/>
        <w:t>D.1.1.0</w:t>
      </w:r>
      <w:r w:rsidR="00CB12A0">
        <w:t>6</w:t>
      </w:r>
      <w:r w:rsidRPr="006172C9">
        <w:t xml:space="preserve"> </w:t>
      </w:r>
      <w:r w:rsidRPr="006172C9">
        <w:tab/>
        <w:t xml:space="preserve">PŮDORYS </w:t>
      </w:r>
      <w:r w:rsidR="00CB12A0">
        <w:t>1.NP – BOURANÉ KONSTRUKCE</w:t>
      </w:r>
      <w:r w:rsidRPr="006172C9">
        <w:br/>
        <w:t>D.1.1.0</w:t>
      </w:r>
      <w:r w:rsidR="00CB12A0">
        <w:t>7</w:t>
      </w:r>
      <w:r w:rsidRPr="006172C9">
        <w:t xml:space="preserve"> </w:t>
      </w:r>
      <w:r w:rsidRPr="006172C9">
        <w:tab/>
      </w:r>
      <w:r w:rsidR="00CB12A0">
        <w:t>PŮDORYS 2.NP – BOURANÉ KONSTRUKCE</w:t>
      </w:r>
    </w:p>
    <w:p w14:paraId="2C89A936" w14:textId="77777777" w:rsidR="00482A10" w:rsidRDefault="00EF3FFA" w:rsidP="00482A10">
      <w:pPr>
        <w:pStyle w:val="KMnadpis2"/>
      </w:pPr>
      <w:bookmarkStart w:id="3" w:name="_Toc132720414"/>
      <w:r>
        <w:t>Stavebně konstrukční řešení</w:t>
      </w:r>
      <w:bookmarkEnd w:id="3"/>
    </w:p>
    <w:p w14:paraId="3A5B4637" w14:textId="560C54BF" w:rsidR="00793A87" w:rsidRDefault="00321764" w:rsidP="009837DE">
      <w:pPr>
        <w:pStyle w:val="KMnormal"/>
        <w:ind w:left="1416" w:firstLine="708"/>
      </w:pPr>
      <w:r>
        <w:t xml:space="preserve">Není zasahováno do nosných konstrukcí. </w:t>
      </w:r>
    </w:p>
    <w:p w14:paraId="56F8DBBF" w14:textId="1113CE3F" w:rsidR="00321764" w:rsidRPr="00321764" w:rsidRDefault="00321764" w:rsidP="00321764">
      <w:pPr>
        <w:pStyle w:val="KMnormal"/>
        <w:rPr>
          <w:u w:val="single"/>
        </w:rPr>
      </w:pPr>
      <w:r w:rsidRPr="00321764">
        <w:rPr>
          <w:u w:val="single"/>
        </w:rPr>
        <w:t>Základy</w:t>
      </w:r>
    </w:p>
    <w:p w14:paraId="73EFE12A" w14:textId="4A1F91FF" w:rsidR="00321764" w:rsidRDefault="00321764" w:rsidP="00321764">
      <w:pPr>
        <w:pStyle w:val="KMnormal"/>
        <w:jc w:val="both"/>
      </w:pPr>
      <w:r>
        <w:t xml:space="preserve">Zůstanou beze změny. </w:t>
      </w:r>
    </w:p>
    <w:p w14:paraId="35B90444" w14:textId="21396EDD" w:rsidR="00592220" w:rsidRDefault="00211CF6" w:rsidP="00592220">
      <w:pPr>
        <w:pStyle w:val="KMnormal"/>
        <w:rPr>
          <w:u w:val="single"/>
        </w:rPr>
      </w:pPr>
      <w:r>
        <w:rPr>
          <w:u w:val="single"/>
        </w:rPr>
        <w:t>Nosné svislé konstrukce</w:t>
      </w:r>
    </w:p>
    <w:p w14:paraId="4E83373E" w14:textId="38BA1783" w:rsidR="00BB0562" w:rsidRDefault="00321764" w:rsidP="00321764">
      <w:pPr>
        <w:pStyle w:val="KMnormal"/>
        <w:jc w:val="both"/>
      </w:pPr>
      <w:r>
        <w:t>Zůstanou beze změny.</w:t>
      </w:r>
      <w:r w:rsidR="00BB0562">
        <w:t xml:space="preserve"> </w:t>
      </w:r>
    </w:p>
    <w:p w14:paraId="202494D1" w14:textId="410B6D08" w:rsidR="00F36215" w:rsidRDefault="00F36215" w:rsidP="00F36215">
      <w:pPr>
        <w:pStyle w:val="KMnormal"/>
        <w:rPr>
          <w:u w:val="single"/>
        </w:rPr>
      </w:pPr>
      <w:r>
        <w:rPr>
          <w:u w:val="single"/>
        </w:rPr>
        <w:t>Nosné vodorovné konstrukce</w:t>
      </w:r>
    </w:p>
    <w:p w14:paraId="5AD09356" w14:textId="53F6670D" w:rsidR="00321764" w:rsidRPr="00321764" w:rsidRDefault="00321764" w:rsidP="00321764">
      <w:pPr>
        <w:pStyle w:val="KMnormal"/>
        <w:jc w:val="both"/>
      </w:pPr>
      <w:r>
        <w:t xml:space="preserve">Zůstanou beze změny. </w:t>
      </w:r>
    </w:p>
    <w:p w14:paraId="2F36AF3C" w14:textId="77777777" w:rsidR="004838A6" w:rsidRDefault="00EF3FFA" w:rsidP="004838A6">
      <w:pPr>
        <w:pStyle w:val="KMnadpis2"/>
      </w:pPr>
      <w:bookmarkStart w:id="4" w:name="_Toc132720415"/>
      <w:r>
        <w:t>Požárně bezpečnostní řešení</w:t>
      </w:r>
      <w:bookmarkEnd w:id="4"/>
    </w:p>
    <w:p w14:paraId="5FED4C4A" w14:textId="635C1C42" w:rsidR="006412C6" w:rsidRDefault="001D00E9" w:rsidP="009837DE">
      <w:pPr>
        <w:pStyle w:val="KMnormal"/>
      </w:pPr>
      <w:r w:rsidRPr="00FC42D5">
        <w:t>Není součástí projektové dokumentace.</w:t>
      </w:r>
    </w:p>
    <w:p w14:paraId="2D949544" w14:textId="18730204" w:rsidR="00EF3FFA" w:rsidRDefault="00EF3FFA" w:rsidP="00482A10">
      <w:pPr>
        <w:pStyle w:val="KMnadpis2"/>
      </w:pPr>
      <w:bookmarkStart w:id="5" w:name="_Toc132720416"/>
      <w:r>
        <w:t>Technika prostředí staveb</w:t>
      </w:r>
      <w:bookmarkEnd w:id="5"/>
    </w:p>
    <w:p w14:paraId="0EA96B9C" w14:textId="77777777" w:rsidR="00D70E09" w:rsidRPr="00D70E09" w:rsidRDefault="00D70E09" w:rsidP="00D70E09">
      <w:pPr>
        <w:pStyle w:val="KMnormal"/>
      </w:pPr>
      <w:r w:rsidRPr="00D70E09">
        <w:t>Podrobně popsáno v dílčích částech PD:</w:t>
      </w:r>
    </w:p>
    <w:p w14:paraId="1491EF08" w14:textId="77777777" w:rsidR="00D70E09" w:rsidRPr="00D70E09" w:rsidRDefault="00D70E09" w:rsidP="00D70E09">
      <w:pPr>
        <w:pStyle w:val="KMnormal"/>
      </w:pPr>
      <w:r w:rsidRPr="00D70E09">
        <w:t>D.1.4.1 Zdravotní technika</w:t>
      </w:r>
    </w:p>
    <w:p w14:paraId="3D8BB197" w14:textId="3AF46AE3" w:rsidR="00D70E09" w:rsidRPr="00D70E09" w:rsidRDefault="00D70E09" w:rsidP="00D70E09">
      <w:pPr>
        <w:pStyle w:val="KMnormal"/>
      </w:pPr>
      <w:r w:rsidRPr="00D70E09">
        <w:t xml:space="preserve">D.1.4.2 </w:t>
      </w:r>
      <w:r w:rsidR="001D00E9">
        <w:t>Elektroinstalace</w:t>
      </w:r>
    </w:p>
    <w:p w14:paraId="5456AB39" w14:textId="77777777" w:rsidR="00AA6736" w:rsidRPr="00FC42D5" w:rsidRDefault="00AA6736" w:rsidP="00AA6736">
      <w:pPr>
        <w:pStyle w:val="KMnormal"/>
        <w:rPr>
          <w:u w:val="single"/>
        </w:rPr>
      </w:pPr>
      <w:r w:rsidRPr="00FC42D5">
        <w:rPr>
          <w:u w:val="single"/>
        </w:rPr>
        <w:t>Větrání</w:t>
      </w:r>
    </w:p>
    <w:p w14:paraId="16A5F1EF" w14:textId="7F019887" w:rsidR="00AA6736" w:rsidRDefault="00D70E09" w:rsidP="00AA6736">
      <w:pPr>
        <w:pStyle w:val="KMnormal"/>
      </w:pPr>
      <w:r w:rsidRPr="00FC42D5">
        <w:t>P</w:t>
      </w:r>
      <w:r w:rsidR="00AA6736" w:rsidRPr="00FC42D5">
        <w:t>řirozené okny</w:t>
      </w:r>
      <w:r w:rsidR="007F6D0E" w:rsidRPr="00FC42D5">
        <w:t xml:space="preserve"> </w:t>
      </w:r>
      <w:r w:rsidR="003F1AA1" w:rsidRPr="00FC42D5">
        <w:t>s doplněním pomocí ventilátoru při sprchovém koutu</w:t>
      </w:r>
      <w:r w:rsidR="00FC42D5" w:rsidRPr="00FC42D5">
        <w:t xml:space="preserve"> s odtahem na střechu (odtahové potrubí zůstane stávající</w:t>
      </w:r>
      <w:r w:rsidR="00AA6736" w:rsidRPr="00FC42D5">
        <w:t>.</w:t>
      </w:r>
    </w:p>
    <w:p w14:paraId="5FAB5D49" w14:textId="31720B09" w:rsidR="00CC64DA" w:rsidRDefault="00CC64DA" w:rsidP="00CC64DA">
      <w:pPr>
        <w:pStyle w:val="KMnormal"/>
        <w:rPr>
          <w:b/>
          <w:bCs/>
        </w:rPr>
      </w:pPr>
      <w:r w:rsidRPr="00CC64DA">
        <w:rPr>
          <w:b/>
          <w:bCs/>
        </w:rPr>
        <w:t>D.1.4.2 Elektroinstalace</w:t>
      </w:r>
    </w:p>
    <w:p w14:paraId="79D73878" w14:textId="39B49A26" w:rsidR="00873626" w:rsidRDefault="00873626" w:rsidP="00CC64DA">
      <w:pPr>
        <w:pStyle w:val="KMnormal"/>
        <w:rPr>
          <w:u w:val="single"/>
        </w:rPr>
      </w:pPr>
      <w:r w:rsidRPr="00873626">
        <w:rPr>
          <w:u w:val="single"/>
        </w:rPr>
        <w:t>Napojení a rozvaděče</w:t>
      </w:r>
    </w:p>
    <w:p w14:paraId="694A10B2" w14:textId="71381468" w:rsidR="00873626" w:rsidRDefault="00873626" w:rsidP="0075091D">
      <w:pPr>
        <w:pStyle w:val="KMnormal"/>
        <w:jc w:val="both"/>
      </w:pPr>
      <w:r w:rsidRPr="00873626">
        <w:t>Ze stávající</w:t>
      </w:r>
      <w:r>
        <w:t>c</w:t>
      </w:r>
      <w:r w:rsidRPr="00873626">
        <w:t>h</w:t>
      </w:r>
      <w:r>
        <w:t xml:space="preserve"> </w:t>
      </w:r>
      <w:r w:rsidRPr="00873626">
        <w:t>rozváděčů</w:t>
      </w:r>
      <w:r>
        <w:t xml:space="preserve"> </w:t>
      </w:r>
      <w:r w:rsidRPr="00873626">
        <w:t>RA1a RA2, které</w:t>
      </w:r>
      <w:r>
        <w:t xml:space="preserve"> </w:t>
      </w:r>
      <w:r w:rsidRPr="00873626">
        <w:t>jsou</w:t>
      </w:r>
      <w:r>
        <w:t xml:space="preserve"> </w:t>
      </w:r>
      <w:r w:rsidRPr="00873626">
        <w:t>umístěny</w:t>
      </w:r>
      <w:r>
        <w:t xml:space="preserve"> </w:t>
      </w:r>
      <w:r w:rsidRPr="00873626">
        <w:t>vždy na</w:t>
      </w:r>
      <w:r>
        <w:t xml:space="preserve"> </w:t>
      </w:r>
      <w:r w:rsidRPr="00873626">
        <w:t>chodbě vedle WC</w:t>
      </w:r>
      <w:r>
        <w:t xml:space="preserve"> </w:t>
      </w:r>
      <w:r w:rsidRPr="00873626">
        <w:t>v</w:t>
      </w:r>
      <w:r>
        <w:t xml:space="preserve"> </w:t>
      </w:r>
      <w:r w:rsidRPr="00873626">
        <w:t>daném patře,</w:t>
      </w:r>
      <w:r>
        <w:t xml:space="preserve"> </w:t>
      </w:r>
      <w:r w:rsidRPr="00873626">
        <w:t>bubou vyvedeny</w:t>
      </w:r>
      <w:r>
        <w:t xml:space="preserve"> </w:t>
      </w:r>
      <w:r w:rsidRPr="00873626">
        <w:t>kabely</w:t>
      </w:r>
      <w:r>
        <w:t xml:space="preserve"> </w:t>
      </w:r>
      <w:r w:rsidRPr="00873626">
        <w:t>CYKY pro napájení osvětlení, zásuvek a ventilátorů</w:t>
      </w:r>
      <w:r>
        <w:t xml:space="preserve"> </w:t>
      </w:r>
      <w:r w:rsidRPr="00873626">
        <w:t>pro prostorech WC</w:t>
      </w:r>
    </w:p>
    <w:p w14:paraId="77087377" w14:textId="2A959781" w:rsidR="00873626" w:rsidRPr="00873626" w:rsidRDefault="00873626" w:rsidP="0075091D">
      <w:pPr>
        <w:pStyle w:val="KMnormal"/>
        <w:jc w:val="both"/>
      </w:pPr>
      <w:r w:rsidRPr="00873626">
        <w:t>Všeobecně:</w:t>
      </w:r>
    </w:p>
    <w:p w14:paraId="6AE26256" w14:textId="2312455A" w:rsidR="00873626" w:rsidRPr="00873626" w:rsidRDefault="00873626" w:rsidP="0075091D">
      <w:pPr>
        <w:pStyle w:val="KMnormal"/>
        <w:jc w:val="both"/>
      </w:pPr>
      <w:r w:rsidRPr="00873626">
        <w:t>Všechny zásuvkové, světelné</w:t>
      </w:r>
      <w:r>
        <w:t xml:space="preserve"> </w:t>
      </w:r>
      <w:r w:rsidRPr="00873626">
        <w:t>i technologické</w:t>
      </w:r>
      <w:r>
        <w:t xml:space="preserve"> </w:t>
      </w:r>
      <w:r w:rsidRPr="00873626">
        <w:t>obvody budou</w:t>
      </w:r>
      <w:r>
        <w:t xml:space="preserve"> </w:t>
      </w:r>
      <w:r w:rsidRPr="00873626">
        <w:t>chráněny podle</w:t>
      </w:r>
      <w:r>
        <w:t xml:space="preserve"> </w:t>
      </w:r>
      <w:r w:rsidRPr="00873626">
        <w:t>ČSN 33 2000-4-41</w:t>
      </w:r>
      <w:r>
        <w:t xml:space="preserve"> </w:t>
      </w:r>
      <w:proofErr w:type="spellStart"/>
      <w:r w:rsidRPr="00873626">
        <w:t>ed</w:t>
      </w:r>
      <w:proofErr w:type="spellEnd"/>
      <w:r w:rsidRPr="00873626">
        <w:t>. 3</w:t>
      </w:r>
      <w:r>
        <w:t xml:space="preserve"> </w:t>
      </w:r>
      <w:r w:rsidRPr="00873626">
        <w:t>s použitím proudového</w:t>
      </w:r>
      <w:r>
        <w:t xml:space="preserve"> </w:t>
      </w:r>
      <w:r w:rsidRPr="00873626">
        <w:t>chrániče se jmenovitým vybavovacím</w:t>
      </w:r>
      <w:r>
        <w:t xml:space="preserve"> </w:t>
      </w:r>
      <w:r w:rsidRPr="00873626">
        <w:t>reziduálním</w:t>
      </w:r>
      <w:r>
        <w:t xml:space="preserve"> </w:t>
      </w:r>
      <w:r w:rsidRPr="00873626">
        <w:t>proudem nepřesahujícím 10 mA. Instalace</w:t>
      </w:r>
      <w:r>
        <w:t xml:space="preserve"> </w:t>
      </w:r>
      <w:r w:rsidRPr="00873626">
        <w:t>bude</w:t>
      </w:r>
      <w:r>
        <w:t xml:space="preserve"> </w:t>
      </w:r>
      <w:r w:rsidRPr="00873626">
        <w:t>provedena v</w:t>
      </w:r>
      <w:r>
        <w:t xml:space="preserve"> </w:t>
      </w:r>
      <w:r w:rsidRPr="00873626">
        <w:t>elektroinstalačních žlabech a ve stěnách.</w:t>
      </w:r>
      <w:r>
        <w:t xml:space="preserve"> </w:t>
      </w:r>
      <w:r w:rsidRPr="00873626">
        <w:t>Ve stávajících</w:t>
      </w:r>
      <w:r>
        <w:t xml:space="preserve"> </w:t>
      </w:r>
      <w:r w:rsidRPr="00873626">
        <w:t>rozváděčích</w:t>
      </w:r>
      <w:r>
        <w:t xml:space="preserve"> </w:t>
      </w:r>
      <w:r w:rsidRPr="00873626">
        <w:t>RA1 a RA2</w:t>
      </w:r>
      <w:r>
        <w:t xml:space="preserve"> </w:t>
      </w:r>
      <w:r w:rsidRPr="00873626">
        <w:t>budou</w:t>
      </w:r>
      <w:r>
        <w:t xml:space="preserve"> </w:t>
      </w:r>
      <w:r w:rsidRPr="00873626">
        <w:t>doplněny</w:t>
      </w:r>
      <w:r>
        <w:t xml:space="preserve"> </w:t>
      </w:r>
      <w:r w:rsidRPr="00873626">
        <w:t>chrániče s</w:t>
      </w:r>
      <w:r>
        <w:t xml:space="preserve"> </w:t>
      </w:r>
      <w:r w:rsidRPr="00873626">
        <w:t>nadproudovou ochranou pro jednotlivé okruhy.   Zkratová</w:t>
      </w:r>
      <w:r>
        <w:t xml:space="preserve"> </w:t>
      </w:r>
      <w:r w:rsidRPr="00873626">
        <w:t>odolnost přístrojů bude</w:t>
      </w:r>
      <w:r>
        <w:t xml:space="preserve"> </w:t>
      </w:r>
      <w:r w:rsidRPr="00873626">
        <w:t>min. 10kAa vypínací charakteristika typu B.</w:t>
      </w:r>
      <w:r>
        <w:t xml:space="preserve"> </w:t>
      </w:r>
      <w:r w:rsidRPr="00873626">
        <w:t xml:space="preserve">Doporučuje </w:t>
      </w:r>
      <w:r w:rsidRPr="00873626">
        <w:lastRenderedPageBreak/>
        <w:t>se modernizace</w:t>
      </w:r>
      <w:r>
        <w:t xml:space="preserve"> </w:t>
      </w:r>
      <w:r w:rsidRPr="00873626">
        <w:t>rozváděčů RA1 a RA2, výměna stávajících jistících prvků za nové, doplnění ochran</w:t>
      </w:r>
      <w:r>
        <w:t xml:space="preserve"> </w:t>
      </w:r>
      <w:r w:rsidRPr="00873626">
        <w:t>proudovými</w:t>
      </w:r>
      <w:r>
        <w:t xml:space="preserve"> </w:t>
      </w:r>
      <w:r w:rsidRPr="00873626">
        <w:t>chrániči</w:t>
      </w:r>
      <w:r>
        <w:t xml:space="preserve"> </w:t>
      </w:r>
      <w:r w:rsidRPr="00873626">
        <w:t xml:space="preserve">(pokud je to </w:t>
      </w:r>
      <w:proofErr w:type="gramStart"/>
      <w:r w:rsidRPr="00873626">
        <w:t>možné)...</w:t>
      </w:r>
      <w:proofErr w:type="gramEnd"/>
    </w:p>
    <w:p w14:paraId="2945D253" w14:textId="65AC3B90" w:rsidR="00814319" w:rsidRPr="00AA6736" w:rsidRDefault="00E046CE" w:rsidP="0075091D">
      <w:pPr>
        <w:pStyle w:val="KMnormal"/>
        <w:jc w:val="both"/>
        <w:rPr>
          <w:u w:val="single"/>
        </w:rPr>
      </w:pPr>
      <w:r>
        <w:rPr>
          <w:u w:val="single"/>
        </w:rPr>
        <w:t>O</w:t>
      </w:r>
      <w:r w:rsidR="00814319">
        <w:rPr>
          <w:u w:val="single"/>
        </w:rPr>
        <w:t>světlení</w:t>
      </w:r>
    </w:p>
    <w:p w14:paraId="5697033C" w14:textId="226FFA4B" w:rsidR="00CC64DA" w:rsidRDefault="005C246A" w:rsidP="0075091D">
      <w:pPr>
        <w:pStyle w:val="KMnormal"/>
        <w:jc w:val="both"/>
      </w:pPr>
      <w:r>
        <w:t>V</w:t>
      </w:r>
      <w:r w:rsidRPr="005C246A">
        <w:t>šechny</w:t>
      </w:r>
      <w:r>
        <w:t xml:space="preserve"> </w:t>
      </w:r>
      <w:r w:rsidRPr="005C246A">
        <w:t>rozvody pro osvětlení budou realizovány</w:t>
      </w:r>
      <w:r>
        <w:t xml:space="preserve"> </w:t>
      </w:r>
      <w:r w:rsidRPr="005C246A">
        <w:t>kabely CYKY</w:t>
      </w:r>
      <w:r>
        <w:t xml:space="preserve"> </w:t>
      </w:r>
      <w:r w:rsidRPr="005C246A">
        <w:t>a budou uloženy</w:t>
      </w:r>
      <w:r>
        <w:t xml:space="preserve"> </w:t>
      </w:r>
      <w:r w:rsidRPr="005C246A">
        <w:t>ve    zdi    nebo</w:t>
      </w:r>
      <w:r>
        <w:t xml:space="preserve"> </w:t>
      </w:r>
      <w:r w:rsidRPr="005C246A">
        <w:t>elektroinstalačním žlabu.</w:t>
      </w:r>
      <w:r>
        <w:t xml:space="preserve"> </w:t>
      </w:r>
      <w:r w:rsidRPr="005C246A">
        <w:t>Osvětlení bude</w:t>
      </w:r>
      <w:r>
        <w:t xml:space="preserve"> </w:t>
      </w:r>
      <w:r w:rsidRPr="005C246A">
        <w:t>řešeno</w:t>
      </w:r>
      <w:r>
        <w:t xml:space="preserve"> </w:t>
      </w:r>
      <w:r w:rsidRPr="005C246A">
        <w:t>LED</w:t>
      </w:r>
      <w:r>
        <w:t xml:space="preserve"> </w:t>
      </w:r>
      <w:r w:rsidRPr="005C246A">
        <w:t>svítidly</w:t>
      </w:r>
      <w:r>
        <w:t xml:space="preserve"> </w:t>
      </w:r>
      <w:r w:rsidRPr="005C246A">
        <w:t>(viz Výpočet osvětlení). Ze světelných okruhů bude taktéž vyvedeno napájení pro stropní ventilátor. Světelné</w:t>
      </w:r>
      <w:r>
        <w:t xml:space="preserve"> </w:t>
      </w:r>
      <w:r w:rsidRPr="005C246A">
        <w:t>vývody jsou jištěny ve</w:t>
      </w:r>
      <w:r>
        <w:t xml:space="preserve"> </w:t>
      </w:r>
      <w:r w:rsidRPr="005C246A">
        <w:t>stávajících rozváděčích</w:t>
      </w:r>
      <w:r>
        <w:t xml:space="preserve"> </w:t>
      </w:r>
      <w:r w:rsidRPr="005C246A">
        <w:t>RA1 a RA2</w:t>
      </w:r>
      <w:r>
        <w:t xml:space="preserve"> </w:t>
      </w:r>
      <w:r w:rsidRPr="005C246A">
        <w:t>jednofázovými chrániči s</w:t>
      </w:r>
      <w:r>
        <w:t> </w:t>
      </w:r>
      <w:r w:rsidRPr="005C246A">
        <w:t>jističem</w:t>
      </w:r>
      <w:r>
        <w:t xml:space="preserve"> </w:t>
      </w:r>
      <w:r w:rsidRPr="005C246A">
        <w:t xml:space="preserve">o jmenovitém proudu </w:t>
      </w:r>
      <w:proofErr w:type="gramStart"/>
      <w:r w:rsidRPr="005C246A">
        <w:t>10A</w:t>
      </w:r>
      <w:proofErr w:type="gramEnd"/>
      <w:r w:rsidRPr="005C246A">
        <w:t>,</w:t>
      </w:r>
      <w:r>
        <w:t xml:space="preserve"> </w:t>
      </w:r>
      <w:r w:rsidRPr="005C246A">
        <w:t>vypínací charakteristice B a zkratové odolnosti 10kA</w:t>
      </w:r>
      <w:r>
        <w:t xml:space="preserve"> </w:t>
      </w:r>
      <w:r w:rsidRPr="005C246A">
        <w:t>a reziduálním proudu 30mA.</w:t>
      </w:r>
      <w:r>
        <w:t xml:space="preserve"> </w:t>
      </w:r>
    </w:p>
    <w:p w14:paraId="436CB9BE" w14:textId="3D1E8311" w:rsidR="00CC64DA" w:rsidRDefault="005C246A" w:rsidP="0075091D">
      <w:pPr>
        <w:pStyle w:val="KMnormal"/>
        <w:jc w:val="both"/>
      </w:pPr>
      <w:r w:rsidRPr="005C246A">
        <w:t>Svítidla budou</w:t>
      </w:r>
      <w:r>
        <w:t xml:space="preserve"> </w:t>
      </w:r>
      <w:r w:rsidRPr="005C246A">
        <w:t>standardně ovládána</w:t>
      </w:r>
      <w:r>
        <w:t xml:space="preserve"> </w:t>
      </w:r>
      <w:r w:rsidRPr="005C246A">
        <w:t>spínači od vstupů do místností.</w:t>
      </w:r>
      <w:r>
        <w:t xml:space="preserve"> </w:t>
      </w:r>
    </w:p>
    <w:p w14:paraId="08AFB3D0" w14:textId="7F1E2B36" w:rsidR="00DB5562" w:rsidRDefault="005C246A" w:rsidP="0075091D">
      <w:pPr>
        <w:pStyle w:val="KMnormal"/>
        <w:jc w:val="both"/>
      </w:pPr>
      <w:r w:rsidRPr="005C246A">
        <w:t>Všechny rozvody pro osvětlení budou</w:t>
      </w:r>
      <w:r>
        <w:t xml:space="preserve"> </w:t>
      </w:r>
      <w:r w:rsidRPr="005C246A">
        <w:t>uložené</w:t>
      </w:r>
      <w:r>
        <w:t xml:space="preserve"> </w:t>
      </w:r>
      <w:r w:rsidRPr="005C246A">
        <w:t>ve zdi nebo elektroinstalačních žlabech.</w:t>
      </w:r>
    </w:p>
    <w:p w14:paraId="183C07C0" w14:textId="70F5F5C4" w:rsidR="001E3346" w:rsidRPr="001E3346" w:rsidRDefault="001E3346" w:rsidP="001E3346">
      <w:pPr>
        <w:pStyle w:val="KMnormal"/>
        <w:rPr>
          <w:u w:val="single"/>
        </w:rPr>
      </w:pPr>
      <w:r>
        <w:rPr>
          <w:u w:val="single"/>
        </w:rPr>
        <w:t>Zásuvk</w:t>
      </w:r>
      <w:r w:rsidR="00446FBA">
        <w:rPr>
          <w:u w:val="single"/>
        </w:rPr>
        <w:t>y a vypínače</w:t>
      </w:r>
    </w:p>
    <w:p w14:paraId="7B762A01" w14:textId="359FB6E1" w:rsidR="00446FBA" w:rsidRPr="00446FBA" w:rsidRDefault="00446FBA" w:rsidP="00446FBA">
      <w:pPr>
        <w:shd w:val="clear" w:color="auto" w:fill="FAFAFA"/>
        <w:ind w:left="2098" w:firstLine="26"/>
        <w:jc w:val="both"/>
        <w:rPr>
          <w:rFonts w:ascii="Times New Roman" w:eastAsia="Times New Roman" w:hAnsi="Times New Roman" w:cs="Times New Roman"/>
          <w:sz w:val="24"/>
          <w:szCs w:val="24"/>
          <w:lang w:eastAsia="cs-CZ"/>
        </w:rPr>
      </w:pPr>
      <w:r w:rsidRPr="00446FBA">
        <w:rPr>
          <w:rFonts w:ascii="Times New Roman" w:eastAsia="Times New Roman" w:hAnsi="Times New Roman" w:cs="Times New Roman"/>
          <w:sz w:val="24"/>
          <w:szCs w:val="24"/>
          <w:lang w:eastAsia="cs-CZ"/>
        </w:rPr>
        <w:t>Zásuvková instalace 1f 230 V bude provedena pomocí kabelů CYKY-J 3x2,5 vyvedených z</w:t>
      </w:r>
      <w:r>
        <w:rPr>
          <w:rFonts w:ascii="Times New Roman" w:eastAsia="Times New Roman" w:hAnsi="Times New Roman" w:cs="Times New Roman"/>
          <w:sz w:val="24"/>
          <w:szCs w:val="24"/>
          <w:lang w:eastAsia="cs-CZ"/>
        </w:rPr>
        <w:t xml:space="preserve"> </w:t>
      </w:r>
      <w:r w:rsidRPr="00446FBA">
        <w:rPr>
          <w:rFonts w:ascii="Times New Roman" w:eastAsia="Times New Roman" w:hAnsi="Times New Roman" w:cs="Times New Roman"/>
          <w:sz w:val="24"/>
          <w:szCs w:val="24"/>
          <w:lang w:eastAsia="cs-CZ"/>
        </w:rPr>
        <w:t>rozvaděčů RA1 a RA2a uložených ve zdi nebo v</w:t>
      </w:r>
      <w:r>
        <w:rPr>
          <w:rFonts w:ascii="Times New Roman" w:eastAsia="Times New Roman" w:hAnsi="Times New Roman" w:cs="Times New Roman"/>
          <w:sz w:val="24"/>
          <w:szCs w:val="24"/>
          <w:lang w:eastAsia="cs-CZ"/>
        </w:rPr>
        <w:t xml:space="preserve"> </w:t>
      </w:r>
      <w:r w:rsidRPr="00446FBA">
        <w:rPr>
          <w:rFonts w:ascii="Times New Roman" w:eastAsia="Times New Roman" w:hAnsi="Times New Roman" w:cs="Times New Roman"/>
          <w:sz w:val="24"/>
          <w:szCs w:val="24"/>
          <w:lang w:eastAsia="cs-CZ"/>
        </w:rPr>
        <w:t>elektroinstalačních žlabech, tato instalace nahradí stávající rozvody pro přímotopy. Na</w:t>
      </w:r>
      <w:r>
        <w:rPr>
          <w:rFonts w:ascii="Times New Roman" w:eastAsia="Times New Roman" w:hAnsi="Times New Roman" w:cs="Times New Roman"/>
          <w:sz w:val="24"/>
          <w:szCs w:val="24"/>
          <w:lang w:eastAsia="cs-CZ"/>
        </w:rPr>
        <w:t xml:space="preserve"> </w:t>
      </w:r>
      <w:r w:rsidRPr="00446FBA">
        <w:rPr>
          <w:rFonts w:ascii="Times New Roman" w:eastAsia="Times New Roman" w:hAnsi="Times New Roman" w:cs="Times New Roman"/>
          <w:sz w:val="24"/>
          <w:szCs w:val="24"/>
          <w:lang w:eastAsia="cs-CZ"/>
        </w:rPr>
        <w:t>vývody budou umístěny jednoduché</w:t>
      </w:r>
      <w:r>
        <w:rPr>
          <w:rFonts w:ascii="Times New Roman" w:eastAsia="Times New Roman" w:hAnsi="Times New Roman" w:cs="Times New Roman"/>
          <w:sz w:val="24"/>
          <w:szCs w:val="24"/>
          <w:lang w:eastAsia="cs-CZ"/>
        </w:rPr>
        <w:t xml:space="preserve"> </w:t>
      </w:r>
      <w:r w:rsidRPr="00446FBA">
        <w:rPr>
          <w:rFonts w:ascii="Times New Roman" w:eastAsia="Times New Roman" w:hAnsi="Times New Roman" w:cs="Times New Roman"/>
          <w:sz w:val="24"/>
          <w:szCs w:val="24"/>
          <w:lang w:eastAsia="cs-CZ"/>
        </w:rPr>
        <w:t>zásuvky IP44. Tyto přístroje budou uloženy v</w:t>
      </w:r>
      <w:r>
        <w:rPr>
          <w:rFonts w:ascii="Times New Roman" w:eastAsia="Times New Roman" w:hAnsi="Times New Roman" w:cs="Times New Roman"/>
          <w:sz w:val="24"/>
          <w:szCs w:val="24"/>
          <w:lang w:eastAsia="cs-CZ"/>
        </w:rPr>
        <w:t xml:space="preserve"> </w:t>
      </w:r>
      <w:r w:rsidRPr="00446FBA">
        <w:rPr>
          <w:rFonts w:ascii="Times New Roman" w:eastAsia="Times New Roman" w:hAnsi="Times New Roman" w:cs="Times New Roman"/>
          <w:sz w:val="24"/>
          <w:szCs w:val="24"/>
          <w:lang w:eastAsia="cs-CZ"/>
        </w:rPr>
        <w:t>instalačních krabicích KU68</w:t>
      </w:r>
      <w:r>
        <w:rPr>
          <w:rFonts w:ascii="Times New Roman" w:eastAsia="Times New Roman" w:hAnsi="Times New Roman" w:cs="Times New Roman"/>
          <w:sz w:val="24"/>
          <w:szCs w:val="24"/>
          <w:lang w:eastAsia="cs-CZ"/>
        </w:rPr>
        <w:t xml:space="preserve"> </w:t>
      </w:r>
      <w:r w:rsidRPr="00446FBA">
        <w:rPr>
          <w:rFonts w:ascii="Times New Roman" w:eastAsia="Times New Roman" w:hAnsi="Times New Roman" w:cs="Times New Roman"/>
          <w:sz w:val="24"/>
          <w:szCs w:val="24"/>
          <w:lang w:eastAsia="cs-CZ"/>
        </w:rPr>
        <w:t>nebo KPR68, vyrobených z</w:t>
      </w:r>
      <w:r>
        <w:rPr>
          <w:rFonts w:ascii="Times New Roman" w:eastAsia="Times New Roman" w:hAnsi="Times New Roman" w:cs="Times New Roman"/>
          <w:sz w:val="24"/>
          <w:szCs w:val="24"/>
          <w:lang w:eastAsia="cs-CZ"/>
        </w:rPr>
        <w:t xml:space="preserve"> </w:t>
      </w:r>
      <w:r w:rsidRPr="00446FBA">
        <w:rPr>
          <w:rFonts w:ascii="Times New Roman" w:eastAsia="Times New Roman" w:hAnsi="Times New Roman" w:cs="Times New Roman"/>
          <w:sz w:val="24"/>
          <w:szCs w:val="24"/>
          <w:lang w:eastAsia="cs-CZ"/>
        </w:rPr>
        <w:t>izolantu. Světelné</w:t>
      </w:r>
      <w:r>
        <w:rPr>
          <w:rFonts w:ascii="Times New Roman" w:eastAsia="Times New Roman" w:hAnsi="Times New Roman" w:cs="Times New Roman"/>
          <w:sz w:val="24"/>
          <w:szCs w:val="24"/>
          <w:lang w:eastAsia="cs-CZ"/>
        </w:rPr>
        <w:t xml:space="preserve"> </w:t>
      </w:r>
      <w:r w:rsidRPr="00446FBA">
        <w:rPr>
          <w:rFonts w:ascii="Times New Roman" w:eastAsia="Times New Roman" w:hAnsi="Times New Roman" w:cs="Times New Roman"/>
          <w:sz w:val="24"/>
          <w:szCs w:val="24"/>
          <w:lang w:eastAsia="cs-CZ"/>
        </w:rPr>
        <w:t>vývody jsou jištěny ve</w:t>
      </w:r>
      <w:r>
        <w:rPr>
          <w:rFonts w:ascii="Times New Roman" w:eastAsia="Times New Roman" w:hAnsi="Times New Roman" w:cs="Times New Roman"/>
          <w:sz w:val="24"/>
          <w:szCs w:val="24"/>
          <w:lang w:eastAsia="cs-CZ"/>
        </w:rPr>
        <w:t xml:space="preserve"> </w:t>
      </w:r>
      <w:r w:rsidRPr="00446FBA">
        <w:rPr>
          <w:rFonts w:ascii="Times New Roman" w:eastAsia="Times New Roman" w:hAnsi="Times New Roman" w:cs="Times New Roman"/>
          <w:sz w:val="24"/>
          <w:szCs w:val="24"/>
          <w:lang w:eastAsia="cs-CZ"/>
        </w:rPr>
        <w:t>stávajících rozváděčích</w:t>
      </w:r>
      <w:r>
        <w:rPr>
          <w:rFonts w:ascii="Times New Roman" w:eastAsia="Times New Roman" w:hAnsi="Times New Roman" w:cs="Times New Roman"/>
          <w:sz w:val="24"/>
          <w:szCs w:val="24"/>
          <w:lang w:eastAsia="cs-CZ"/>
        </w:rPr>
        <w:t xml:space="preserve"> </w:t>
      </w:r>
      <w:r w:rsidRPr="00446FBA">
        <w:rPr>
          <w:rFonts w:ascii="Times New Roman" w:eastAsia="Times New Roman" w:hAnsi="Times New Roman" w:cs="Times New Roman"/>
          <w:sz w:val="24"/>
          <w:szCs w:val="24"/>
          <w:lang w:eastAsia="cs-CZ"/>
        </w:rPr>
        <w:t>RA1 a RA2</w:t>
      </w:r>
      <w:r>
        <w:rPr>
          <w:rFonts w:ascii="Times New Roman" w:eastAsia="Times New Roman" w:hAnsi="Times New Roman" w:cs="Times New Roman"/>
          <w:sz w:val="24"/>
          <w:szCs w:val="24"/>
          <w:lang w:eastAsia="cs-CZ"/>
        </w:rPr>
        <w:t xml:space="preserve"> </w:t>
      </w:r>
      <w:r w:rsidRPr="00446FBA">
        <w:rPr>
          <w:rFonts w:ascii="Times New Roman" w:eastAsia="Times New Roman" w:hAnsi="Times New Roman" w:cs="Times New Roman"/>
          <w:sz w:val="24"/>
          <w:szCs w:val="24"/>
          <w:lang w:eastAsia="cs-CZ"/>
        </w:rPr>
        <w:t>jednofázovými chrániči s</w:t>
      </w:r>
      <w:r>
        <w:rPr>
          <w:rFonts w:ascii="Times New Roman" w:eastAsia="Times New Roman" w:hAnsi="Times New Roman" w:cs="Times New Roman"/>
          <w:sz w:val="24"/>
          <w:szCs w:val="24"/>
          <w:lang w:eastAsia="cs-CZ"/>
        </w:rPr>
        <w:t> </w:t>
      </w:r>
      <w:r w:rsidRPr="00446FBA">
        <w:rPr>
          <w:rFonts w:ascii="Times New Roman" w:eastAsia="Times New Roman" w:hAnsi="Times New Roman" w:cs="Times New Roman"/>
          <w:sz w:val="24"/>
          <w:szCs w:val="24"/>
          <w:lang w:eastAsia="cs-CZ"/>
        </w:rPr>
        <w:t>jističem</w:t>
      </w:r>
      <w:r>
        <w:rPr>
          <w:rFonts w:ascii="Times New Roman" w:eastAsia="Times New Roman" w:hAnsi="Times New Roman" w:cs="Times New Roman"/>
          <w:sz w:val="24"/>
          <w:szCs w:val="24"/>
          <w:lang w:eastAsia="cs-CZ"/>
        </w:rPr>
        <w:t xml:space="preserve"> </w:t>
      </w:r>
      <w:r w:rsidRPr="00446FBA">
        <w:rPr>
          <w:rFonts w:ascii="Times New Roman" w:eastAsia="Times New Roman" w:hAnsi="Times New Roman" w:cs="Times New Roman"/>
          <w:sz w:val="24"/>
          <w:szCs w:val="24"/>
          <w:lang w:eastAsia="cs-CZ"/>
        </w:rPr>
        <w:t xml:space="preserve">o jmenovitém proudu </w:t>
      </w:r>
      <w:proofErr w:type="gramStart"/>
      <w:r w:rsidRPr="00446FBA">
        <w:rPr>
          <w:rFonts w:ascii="Times New Roman" w:eastAsia="Times New Roman" w:hAnsi="Times New Roman" w:cs="Times New Roman"/>
          <w:sz w:val="24"/>
          <w:szCs w:val="24"/>
          <w:lang w:eastAsia="cs-CZ"/>
        </w:rPr>
        <w:t>16A</w:t>
      </w:r>
      <w:proofErr w:type="gramEnd"/>
      <w:r w:rsidRPr="00446FBA">
        <w:rPr>
          <w:rFonts w:ascii="Times New Roman" w:eastAsia="Times New Roman" w:hAnsi="Times New Roman" w:cs="Times New Roman"/>
          <w:sz w:val="24"/>
          <w:szCs w:val="24"/>
          <w:lang w:eastAsia="cs-CZ"/>
        </w:rPr>
        <w:t>,</w:t>
      </w:r>
      <w:r>
        <w:rPr>
          <w:rFonts w:ascii="Times New Roman" w:eastAsia="Times New Roman" w:hAnsi="Times New Roman" w:cs="Times New Roman"/>
          <w:sz w:val="24"/>
          <w:szCs w:val="24"/>
          <w:lang w:eastAsia="cs-CZ"/>
        </w:rPr>
        <w:t xml:space="preserve"> </w:t>
      </w:r>
      <w:r w:rsidRPr="00446FBA">
        <w:rPr>
          <w:rFonts w:ascii="Times New Roman" w:eastAsia="Times New Roman" w:hAnsi="Times New Roman" w:cs="Times New Roman"/>
          <w:sz w:val="24"/>
          <w:szCs w:val="24"/>
          <w:lang w:eastAsia="cs-CZ"/>
        </w:rPr>
        <w:t>vypínací charakteristice B a zkratové odolnosti 10kAa reziduálním proudu 10mA.</w:t>
      </w:r>
    </w:p>
    <w:p w14:paraId="1E958D53" w14:textId="77777777" w:rsidR="00A40E41" w:rsidRDefault="00446FBA" w:rsidP="00446FBA">
      <w:pPr>
        <w:shd w:val="clear" w:color="auto" w:fill="FAFAFA"/>
        <w:spacing w:after="120" w:line="240" w:lineRule="auto"/>
        <w:ind w:left="2098" w:firstLine="26"/>
        <w:jc w:val="both"/>
        <w:rPr>
          <w:rFonts w:ascii="Times New Roman" w:eastAsia="Times New Roman" w:hAnsi="Times New Roman" w:cs="Times New Roman"/>
          <w:sz w:val="24"/>
          <w:szCs w:val="24"/>
          <w:lang w:eastAsia="cs-CZ"/>
        </w:rPr>
      </w:pPr>
      <w:r w:rsidRPr="00446FBA">
        <w:rPr>
          <w:rFonts w:ascii="Times New Roman" w:eastAsia="Times New Roman" w:hAnsi="Times New Roman" w:cs="Times New Roman"/>
          <w:sz w:val="24"/>
          <w:szCs w:val="24"/>
          <w:lang w:eastAsia="cs-CZ"/>
        </w:rPr>
        <w:t>Návrhové rozložení zásuvkových obvodů je uvedeno na výkrese. Konkrétní</w:t>
      </w:r>
      <w:r>
        <w:rPr>
          <w:rFonts w:ascii="Times New Roman" w:eastAsia="Times New Roman" w:hAnsi="Times New Roman" w:cs="Times New Roman"/>
          <w:sz w:val="24"/>
          <w:szCs w:val="24"/>
          <w:lang w:eastAsia="cs-CZ"/>
        </w:rPr>
        <w:t xml:space="preserve"> </w:t>
      </w:r>
      <w:r w:rsidRPr="00446FBA">
        <w:rPr>
          <w:rFonts w:ascii="Times New Roman" w:eastAsia="Times New Roman" w:hAnsi="Times New Roman" w:cs="Times New Roman"/>
          <w:sz w:val="24"/>
          <w:szCs w:val="24"/>
          <w:lang w:eastAsia="cs-CZ"/>
        </w:rPr>
        <w:t>typ</w:t>
      </w:r>
      <w:r>
        <w:rPr>
          <w:rFonts w:ascii="Times New Roman" w:eastAsia="Times New Roman" w:hAnsi="Times New Roman" w:cs="Times New Roman"/>
          <w:sz w:val="24"/>
          <w:szCs w:val="24"/>
          <w:lang w:eastAsia="cs-CZ"/>
        </w:rPr>
        <w:t xml:space="preserve"> </w:t>
      </w:r>
      <w:r w:rsidRPr="00446FBA">
        <w:rPr>
          <w:rFonts w:ascii="Times New Roman" w:eastAsia="Times New Roman" w:hAnsi="Times New Roman" w:cs="Times New Roman"/>
          <w:sz w:val="24"/>
          <w:szCs w:val="24"/>
          <w:lang w:eastAsia="cs-CZ"/>
        </w:rPr>
        <w:t>přístrojů</w:t>
      </w:r>
      <w:r>
        <w:rPr>
          <w:rFonts w:ascii="Times New Roman" w:eastAsia="Times New Roman" w:hAnsi="Times New Roman" w:cs="Times New Roman"/>
          <w:sz w:val="24"/>
          <w:szCs w:val="24"/>
          <w:lang w:eastAsia="cs-CZ"/>
        </w:rPr>
        <w:t xml:space="preserve"> </w:t>
      </w:r>
      <w:r w:rsidRPr="00446FBA">
        <w:rPr>
          <w:rFonts w:ascii="Times New Roman" w:eastAsia="Times New Roman" w:hAnsi="Times New Roman" w:cs="Times New Roman"/>
          <w:sz w:val="24"/>
          <w:szCs w:val="24"/>
          <w:lang w:eastAsia="cs-CZ"/>
        </w:rPr>
        <w:t>vybere investor dle</w:t>
      </w:r>
      <w:r>
        <w:rPr>
          <w:rFonts w:ascii="Times New Roman" w:eastAsia="Times New Roman" w:hAnsi="Times New Roman" w:cs="Times New Roman"/>
          <w:sz w:val="24"/>
          <w:szCs w:val="24"/>
          <w:lang w:eastAsia="cs-CZ"/>
        </w:rPr>
        <w:t xml:space="preserve"> </w:t>
      </w:r>
      <w:r w:rsidRPr="00446FBA">
        <w:rPr>
          <w:rFonts w:ascii="Times New Roman" w:eastAsia="Times New Roman" w:hAnsi="Times New Roman" w:cs="Times New Roman"/>
          <w:sz w:val="24"/>
          <w:szCs w:val="24"/>
          <w:lang w:eastAsia="cs-CZ"/>
        </w:rPr>
        <w:t>svého uvážení. Je nutné zachovat</w:t>
      </w:r>
      <w:r>
        <w:rPr>
          <w:rFonts w:ascii="Times New Roman" w:eastAsia="Times New Roman" w:hAnsi="Times New Roman" w:cs="Times New Roman"/>
          <w:sz w:val="24"/>
          <w:szCs w:val="24"/>
          <w:lang w:eastAsia="cs-CZ"/>
        </w:rPr>
        <w:t xml:space="preserve"> </w:t>
      </w:r>
      <w:r w:rsidRPr="00446FBA">
        <w:rPr>
          <w:rFonts w:ascii="Times New Roman" w:eastAsia="Times New Roman" w:hAnsi="Times New Roman" w:cs="Times New Roman"/>
          <w:sz w:val="24"/>
          <w:szCs w:val="24"/>
          <w:lang w:eastAsia="cs-CZ"/>
        </w:rPr>
        <w:t xml:space="preserve">jejich technické parametry (proudové zatížení, </w:t>
      </w:r>
      <w:proofErr w:type="gramStart"/>
      <w:r w:rsidRPr="00446FBA">
        <w:rPr>
          <w:rFonts w:ascii="Times New Roman" w:eastAsia="Times New Roman" w:hAnsi="Times New Roman" w:cs="Times New Roman"/>
          <w:sz w:val="24"/>
          <w:szCs w:val="24"/>
          <w:lang w:eastAsia="cs-CZ"/>
        </w:rPr>
        <w:t>IP,...</w:t>
      </w:r>
      <w:proofErr w:type="gramEnd"/>
      <w:r w:rsidRPr="00446FBA">
        <w:rPr>
          <w:rFonts w:ascii="Times New Roman" w:eastAsia="Times New Roman" w:hAnsi="Times New Roman" w:cs="Times New Roman"/>
          <w:sz w:val="24"/>
          <w:szCs w:val="24"/>
          <w:lang w:eastAsia="cs-CZ"/>
        </w:rPr>
        <w:t>), upřesnění</w:t>
      </w:r>
      <w:r w:rsidR="00A40E41">
        <w:rPr>
          <w:rFonts w:ascii="Times New Roman" w:eastAsia="Times New Roman" w:hAnsi="Times New Roman" w:cs="Times New Roman"/>
          <w:sz w:val="24"/>
          <w:szCs w:val="24"/>
          <w:lang w:eastAsia="cs-CZ"/>
        </w:rPr>
        <w:t xml:space="preserve"> </w:t>
      </w:r>
      <w:r w:rsidRPr="00446FBA">
        <w:rPr>
          <w:rFonts w:ascii="Times New Roman" w:eastAsia="Times New Roman" w:hAnsi="Times New Roman" w:cs="Times New Roman"/>
          <w:sz w:val="24"/>
          <w:szCs w:val="24"/>
          <w:lang w:eastAsia="cs-CZ"/>
        </w:rPr>
        <w:t xml:space="preserve">umístění </w:t>
      </w:r>
      <w:r w:rsidR="00A40E41">
        <w:rPr>
          <w:rFonts w:ascii="Times New Roman" w:eastAsia="Times New Roman" w:hAnsi="Times New Roman" w:cs="Times New Roman"/>
          <w:sz w:val="24"/>
          <w:szCs w:val="24"/>
          <w:lang w:eastAsia="cs-CZ"/>
        </w:rPr>
        <w:t xml:space="preserve"> </w:t>
      </w:r>
      <w:r w:rsidRPr="00446FBA">
        <w:rPr>
          <w:rFonts w:ascii="Times New Roman" w:eastAsia="Times New Roman" w:hAnsi="Times New Roman" w:cs="Times New Roman"/>
          <w:sz w:val="24"/>
          <w:szCs w:val="24"/>
          <w:lang w:eastAsia="cs-CZ"/>
        </w:rPr>
        <w:t>a</w:t>
      </w:r>
      <w:r w:rsidR="00A40E41">
        <w:rPr>
          <w:rFonts w:ascii="Times New Roman" w:eastAsia="Times New Roman" w:hAnsi="Times New Roman" w:cs="Times New Roman"/>
          <w:sz w:val="24"/>
          <w:szCs w:val="24"/>
          <w:lang w:eastAsia="cs-CZ"/>
        </w:rPr>
        <w:t xml:space="preserve"> </w:t>
      </w:r>
      <w:r w:rsidRPr="00446FBA">
        <w:rPr>
          <w:rFonts w:ascii="Times New Roman" w:eastAsia="Times New Roman" w:hAnsi="Times New Roman" w:cs="Times New Roman"/>
          <w:sz w:val="24"/>
          <w:szCs w:val="24"/>
          <w:lang w:eastAsia="cs-CZ"/>
        </w:rPr>
        <w:t>technickou specifikaci budou</w:t>
      </w:r>
      <w:r w:rsidR="00A40E41">
        <w:rPr>
          <w:rFonts w:ascii="Times New Roman" w:eastAsia="Times New Roman" w:hAnsi="Times New Roman" w:cs="Times New Roman"/>
          <w:sz w:val="24"/>
          <w:szCs w:val="24"/>
          <w:lang w:eastAsia="cs-CZ"/>
        </w:rPr>
        <w:t xml:space="preserve"> </w:t>
      </w:r>
      <w:r w:rsidRPr="00446FBA">
        <w:rPr>
          <w:rFonts w:ascii="Times New Roman" w:eastAsia="Times New Roman" w:hAnsi="Times New Roman" w:cs="Times New Roman"/>
          <w:sz w:val="24"/>
          <w:szCs w:val="24"/>
          <w:lang w:eastAsia="cs-CZ"/>
        </w:rPr>
        <w:t>řešit další stupně dokumentace.</w:t>
      </w:r>
      <w:r w:rsidR="00A40E41">
        <w:rPr>
          <w:rFonts w:ascii="Times New Roman" w:eastAsia="Times New Roman" w:hAnsi="Times New Roman" w:cs="Times New Roman"/>
          <w:sz w:val="24"/>
          <w:szCs w:val="24"/>
          <w:lang w:eastAsia="cs-CZ"/>
        </w:rPr>
        <w:t xml:space="preserve"> </w:t>
      </w:r>
    </w:p>
    <w:p w14:paraId="5030C4D0" w14:textId="77777777" w:rsidR="00A40E41" w:rsidRDefault="00446FBA" w:rsidP="00446FBA">
      <w:pPr>
        <w:shd w:val="clear" w:color="auto" w:fill="FAFAFA"/>
        <w:spacing w:after="120" w:line="240" w:lineRule="auto"/>
        <w:ind w:left="2098" w:firstLine="26"/>
        <w:jc w:val="both"/>
        <w:rPr>
          <w:rFonts w:ascii="Times New Roman" w:eastAsia="Times New Roman" w:hAnsi="Times New Roman" w:cs="Times New Roman"/>
          <w:sz w:val="24"/>
          <w:szCs w:val="24"/>
          <w:lang w:eastAsia="cs-CZ"/>
        </w:rPr>
      </w:pPr>
      <w:r w:rsidRPr="00446FBA">
        <w:rPr>
          <w:rFonts w:ascii="Times New Roman" w:eastAsia="Times New Roman" w:hAnsi="Times New Roman" w:cs="Times New Roman"/>
          <w:sz w:val="24"/>
          <w:szCs w:val="24"/>
          <w:lang w:eastAsia="cs-CZ"/>
        </w:rPr>
        <w:t>Výška osazení jednotlivých přístrojů v</w:t>
      </w:r>
      <w:r w:rsidR="00A40E41">
        <w:rPr>
          <w:rFonts w:ascii="Times New Roman" w:eastAsia="Times New Roman" w:hAnsi="Times New Roman" w:cs="Times New Roman"/>
          <w:sz w:val="24"/>
          <w:szCs w:val="24"/>
          <w:lang w:eastAsia="cs-CZ"/>
        </w:rPr>
        <w:t xml:space="preserve"> </w:t>
      </w:r>
      <w:r w:rsidRPr="00446FBA">
        <w:rPr>
          <w:rFonts w:ascii="Times New Roman" w:eastAsia="Times New Roman" w:hAnsi="Times New Roman" w:cs="Times New Roman"/>
          <w:sz w:val="24"/>
          <w:szCs w:val="24"/>
          <w:lang w:eastAsia="cs-CZ"/>
        </w:rPr>
        <w:t>zásuvkových obvodech:</w:t>
      </w:r>
      <w:r w:rsidR="00A40E41">
        <w:rPr>
          <w:rFonts w:ascii="Times New Roman" w:eastAsia="Times New Roman" w:hAnsi="Times New Roman" w:cs="Times New Roman"/>
          <w:sz w:val="24"/>
          <w:szCs w:val="24"/>
          <w:lang w:eastAsia="cs-CZ"/>
        </w:rPr>
        <w:t xml:space="preserve"> </w:t>
      </w:r>
    </w:p>
    <w:p w14:paraId="69B542FE" w14:textId="4875ACFD" w:rsidR="00A40E41" w:rsidRDefault="00446FBA" w:rsidP="00A40E41">
      <w:pPr>
        <w:shd w:val="clear" w:color="auto" w:fill="FAFAFA"/>
        <w:spacing w:after="120" w:line="240" w:lineRule="auto"/>
        <w:ind w:left="5664" w:hanging="3540"/>
        <w:jc w:val="both"/>
        <w:rPr>
          <w:rFonts w:ascii="Times New Roman" w:eastAsia="Times New Roman" w:hAnsi="Times New Roman" w:cs="Times New Roman"/>
          <w:sz w:val="24"/>
          <w:szCs w:val="24"/>
          <w:lang w:eastAsia="cs-CZ"/>
        </w:rPr>
      </w:pPr>
      <w:r w:rsidRPr="00446FBA">
        <w:rPr>
          <w:rFonts w:ascii="Times New Roman" w:eastAsia="Times New Roman" w:hAnsi="Times New Roman" w:cs="Times New Roman"/>
          <w:sz w:val="24"/>
          <w:szCs w:val="24"/>
          <w:lang w:eastAsia="cs-CZ"/>
        </w:rPr>
        <w:t>2-2,3m nad čistou</w:t>
      </w:r>
      <w:r w:rsidR="00A40E41">
        <w:rPr>
          <w:rFonts w:ascii="Times New Roman" w:eastAsia="Times New Roman" w:hAnsi="Times New Roman" w:cs="Times New Roman"/>
          <w:sz w:val="24"/>
          <w:szCs w:val="24"/>
          <w:lang w:eastAsia="cs-CZ"/>
        </w:rPr>
        <w:t xml:space="preserve"> </w:t>
      </w:r>
      <w:r w:rsidRPr="00446FBA">
        <w:rPr>
          <w:rFonts w:ascii="Times New Roman" w:eastAsia="Times New Roman" w:hAnsi="Times New Roman" w:cs="Times New Roman"/>
          <w:sz w:val="24"/>
          <w:szCs w:val="24"/>
          <w:lang w:eastAsia="cs-CZ"/>
        </w:rPr>
        <w:t>podlahou</w:t>
      </w:r>
      <w:r w:rsidR="00A40E41">
        <w:rPr>
          <w:rFonts w:ascii="Times New Roman" w:eastAsia="Times New Roman" w:hAnsi="Times New Roman" w:cs="Times New Roman"/>
          <w:sz w:val="24"/>
          <w:szCs w:val="24"/>
          <w:lang w:eastAsia="cs-CZ"/>
        </w:rPr>
        <w:t xml:space="preserve"> </w:t>
      </w:r>
      <w:r w:rsidR="00A40E41">
        <w:rPr>
          <w:rFonts w:ascii="Times New Roman" w:eastAsia="Times New Roman" w:hAnsi="Times New Roman" w:cs="Times New Roman"/>
          <w:sz w:val="24"/>
          <w:szCs w:val="24"/>
          <w:lang w:eastAsia="cs-CZ"/>
        </w:rPr>
        <w:tab/>
      </w:r>
      <w:r w:rsidRPr="00446FBA">
        <w:rPr>
          <w:rFonts w:ascii="Times New Roman" w:eastAsia="Times New Roman" w:hAnsi="Times New Roman" w:cs="Times New Roman"/>
          <w:sz w:val="24"/>
          <w:szCs w:val="24"/>
          <w:lang w:eastAsia="cs-CZ"/>
        </w:rPr>
        <w:t>zásuvky pro topidla o celkovém max. výkonu 3kWna patro</w:t>
      </w:r>
      <w:r w:rsidR="00A40E41">
        <w:rPr>
          <w:rFonts w:ascii="Times New Roman" w:eastAsia="Times New Roman" w:hAnsi="Times New Roman" w:cs="Times New Roman"/>
          <w:sz w:val="24"/>
          <w:szCs w:val="24"/>
          <w:lang w:eastAsia="cs-CZ"/>
        </w:rPr>
        <w:t xml:space="preserve"> </w:t>
      </w:r>
    </w:p>
    <w:p w14:paraId="750F1E72" w14:textId="77777777" w:rsidR="00A40E41" w:rsidRDefault="00446FBA" w:rsidP="00446FBA">
      <w:pPr>
        <w:shd w:val="clear" w:color="auto" w:fill="FAFAFA"/>
        <w:spacing w:after="120" w:line="240" w:lineRule="auto"/>
        <w:ind w:left="2098" w:firstLine="26"/>
        <w:jc w:val="both"/>
        <w:rPr>
          <w:rFonts w:ascii="Times New Roman" w:eastAsia="Times New Roman" w:hAnsi="Times New Roman" w:cs="Times New Roman"/>
          <w:sz w:val="24"/>
          <w:szCs w:val="24"/>
          <w:lang w:eastAsia="cs-CZ"/>
        </w:rPr>
      </w:pPr>
      <w:r w:rsidRPr="00446FBA">
        <w:rPr>
          <w:rFonts w:ascii="Times New Roman" w:eastAsia="Times New Roman" w:hAnsi="Times New Roman" w:cs="Times New Roman"/>
          <w:sz w:val="24"/>
          <w:szCs w:val="24"/>
          <w:lang w:eastAsia="cs-CZ"/>
        </w:rPr>
        <w:t>Světelná instalace bude provedena pomocí</w:t>
      </w:r>
      <w:r w:rsidR="00A40E41">
        <w:rPr>
          <w:rFonts w:ascii="Times New Roman" w:eastAsia="Times New Roman" w:hAnsi="Times New Roman" w:cs="Times New Roman"/>
          <w:sz w:val="24"/>
          <w:szCs w:val="24"/>
          <w:lang w:eastAsia="cs-CZ"/>
        </w:rPr>
        <w:t xml:space="preserve"> </w:t>
      </w:r>
      <w:r w:rsidRPr="00446FBA">
        <w:rPr>
          <w:rFonts w:ascii="Times New Roman" w:eastAsia="Times New Roman" w:hAnsi="Times New Roman" w:cs="Times New Roman"/>
          <w:sz w:val="24"/>
          <w:szCs w:val="24"/>
          <w:lang w:eastAsia="cs-CZ"/>
        </w:rPr>
        <w:t>kabelů</w:t>
      </w:r>
      <w:r w:rsidR="00A40E41">
        <w:rPr>
          <w:rFonts w:ascii="Times New Roman" w:eastAsia="Times New Roman" w:hAnsi="Times New Roman" w:cs="Times New Roman"/>
          <w:sz w:val="24"/>
          <w:szCs w:val="24"/>
          <w:lang w:eastAsia="cs-CZ"/>
        </w:rPr>
        <w:t xml:space="preserve"> </w:t>
      </w:r>
      <w:r w:rsidRPr="00446FBA">
        <w:rPr>
          <w:rFonts w:ascii="Times New Roman" w:eastAsia="Times New Roman" w:hAnsi="Times New Roman" w:cs="Times New Roman"/>
          <w:sz w:val="24"/>
          <w:szCs w:val="24"/>
          <w:lang w:eastAsia="cs-CZ"/>
        </w:rPr>
        <w:t>CYKY-J 3x1,5, CYKY-O 3x1,5</w:t>
      </w:r>
      <w:r w:rsidR="00A40E41">
        <w:rPr>
          <w:rFonts w:ascii="Times New Roman" w:eastAsia="Times New Roman" w:hAnsi="Times New Roman" w:cs="Times New Roman"/>
          <w:sz w:val="24"/>
          <w:szCs w:val="24"/>
          <w:lang w:eastAsia="cs-CZ"/>
        </w:rPr>
        <w:t xml:space="preserve"> </w:t>
      </w:r>
      <w:r w:rsidRPr="00446FBA">
        <w:rPr>
          <w:rFonts w:ascii="Times New Roman" w:eastAsia="Times New Roman" w:hAnsi="Times New Roman" w:cs="Times New Roman"/>
          <w:sz w:val="24"/>
          <w:szCs w:val="24"/>
          <w:lang w:eastAsia="cs-CZ"/>
        </w:rPr>
        <w:t>vyvedených z</w:t>
      </w:r>
      <w:r w:rsidR="00A40E41">
        <w:rPr>
          <w:rFonts w:ascii="Times New Roman" w:eastAsia="Times New Roman" w:hAnsi="Times New Roman" w:cs="Times New Roman"/>
          <w:sz w:val="24"/>
          <w:szCs w:val="24"/>
          <w:lang w:eastAsia="cs-CZ"/>
        </w:rPr>
        <w:t xml:space="preserve"> </w:t>
      </w:r>
      <w:r w:rsidRPr="00446FBA">
        <w:rPr>
          <w:rFonts w:ascii="Times New Roman" w:eastAsia="Times New Roman" w:hAnsi="Times New Roman" w:cs="Times New Roman"/>
          <w:sz w:val="24"/>
          <w:szCs w:val="24"/>
          <w:lang w:eastAsia="cs-CZ"/>
        </w:rPr>
        <w:t>rozvaděčů RA1 a RA2 a uložených ve zdi nebo v</w:t>
      </w:r>
      <w:r w:rsidR="00A40E41">
        <w:rPr>
          <w:rFonts w:ascii="Times New Roman" w:eastAsia="Times New Roman" w:hAnsi="Times New Roman" w:cs="Times New Roman"/>
          <w:sz w:val="24"/>
          <w:szCs w:val="24"/>
          <w:lang w:eastAsia="cs-CZ"/>
        </w:rPr>
        <w:t xml:space="preserve"> </w:t>
      </w:r>
      <w:r w:rsidRPr="00446FBA">
        <w:rPr>
          <w:rFonts w:ascii="Times New Roman" w:eastAsia="Times New Roman" w:hAnsi="Times New Roman" w:cs="Times New Roman"/>
          <w:sz w:val="24"/>
          <w:szCs w:val="24"/>
          <w:lang w:eastAsia="cs-CZ"/>
        </w:rPr>
        <w:t>elektroinstalačních žlabech.</w:t>
      </w:r>
      <w:r w:rsidR="00A40E41">
        <w:rPr>
          <w:rFonts w:ascii="Times New Roman" w:eastAsia="Times New Roman" w:hAnsi="Times New Roman" w:cs="Times New Roman"/>
          <w:sz w:val="24"/>
          <w:szCs w:val="24"/>
          <w:lang w:eastAsia="cs-CZ"/>
        </w:rPr>
        <w:t xml:space="preserve"> </w:t>
      </w:r>
      <w:r w:rsidRPr="00446FBA">
        <w:rPr>
          <w:rFonts w:ascii="Times New Roman" w:eastAsia="Times New Roman" w:hAnsi="Times New Roman" w:cs="Times New Roman"/>
          <w:sz w:val="24"/>
          <w:szCs w:val="24"/>
          <w:lang w:eastAsia="cs-CZ"/>
        </w:rPr>
        <w:t>Na vývody</w:t>
      </w:r>
      <w:r w:rsidR="00A40E41">
        <w:rPr>
          <w:rFonts w:ascii="Times New Roman" w:eastAsia="Times New Roman" w:hAnsi="Times New Roman" w:cs="Times New Roman"/>
          <w:sz w:val="24"/>
          <w:szCs w:val="24"/>
          <w:lang w:eastAsia="cs-CZ"/>
        </w:rPr>
        <w:t xml:space="preserve"> </w:t>
      </w:r>
      <w:r w:rsidRPr="00446FBA">
        <w:rPr>
          <w:rFonts w:ascii="Times New Roman" w:eastAsia="Times New Roman" w:hAnsi="Times New Roman" w:cs="Times New Roman"/>
          <w:sz w:val="24"/>
          <w:szCs w:val="24"/>
          <w:lang w:eastAsia="cs-CZ"/>
        </w:rPr>
        <w:t>budou připojeny jednotlivé spínače typu6, 7..., které</w:t>
      </w:r>
      <w:r w:rsidR="00A40E41">
        <w:rPr>
          <w:rFonts w:ascii="Times New Roman" w:eastAsia="Times New Roman" w:hAnsi="Times New Roman" w:cs="Times New Roman"/>
          <w:sz w:val="24"/>
          <w:szCs w:val="24"/>
          <w:lang w:eastAsia="cs-CZ"/>
        </w:rPr>
        <w:t xml:space="preserve"> </w:t>
      </w:r>
      <w:r w:rsidRPr="00446FBA">
        <w:rPr>
          <w:rFonts w:ascii="Times New Roman" w:eastAsia="Times New Roman" w:hAnsi="Times New Roman" w:cs="Times New Roman"/>
          <w:sz w:val="24"/>
          <w:szCs w:val="24"/>
          <w:lang w:eastAsia="cs-CZ"/>
        </w:rPr>
        <w:t>budou zapuštěné</w:t>
      </w:r>
      <w:r w:rsidR="00A40E41">
        <w:rPr>
          <w:rFonts w:ascii="Times New Roman" w:eastAsia="Times New Roman" w:hAnsi="Times New Roman" w:cs="Times New Roman"/>
          <w:sz w:val="24"/>
          <w:szCs w:val="24"/>
          <w:lang w:eastAsia="cs-CZ"/>
        </w:rPr>
        <w:t xml:space="preserve"> </w:t>
      </w:r>
      <w:r w:rsidRPr="00446FBA">
        <w:rPr>
          <w:rFonts w:ascii="Times New Roman" w:eastAsia="Times New Roman" w:hAnsi="Times New Roman" w:cs="Times New Roman"/>
          <w:sz w:val="24"/>
          <w:szCs w:val="24"/>
          <w:lang w:eastAsia="cs-CZ"/>
        </w:rPr>
        <w:t>pod</w:t>
      </w:r>
      <w:r w:rsidR="00A40E41">
        <w:rPr>
          <w:rFonts w:ascii="Times New Roman" w:eastAsia="Times New Roman" w:hAnsi="Times New Roman" w:cs="Times New Roman"/>
          <w:sz w:val="24"/>
          <w:szCs w:val="24"/>
          <w:lang w:eastAsia="cs-CZ"/>
        </w:rPr>
        <w:t xml:space="preserve"> </w:t>
      </w:r>
      <w:r w:rsidRPr="00446FBA">
        <w:rPr>
          <w:rFonts w:ascii="Times New Roman" w:eastAsia="Times New Roman" w:hAnsi="Times New Roman" w:cs="Times New Roman"/>
          <w:sz w:val="24"/>
          <w:szCs w:val="24"/>
          <w:lang w:eastAsia="cs-CZ"/>
        </w:rPr>
        <w:t>omítkou v</w:t>
      </w:r>
      <w:r w:rsidR="00A40E41">
        <w:rPr>
          <w:rFonts w:ascii="Times New Roman" w:eastAsia="Times New Roman" w:hAnsi="Times New Roman" w:cs="Times New Roman"/>
          <w:sz w:val="24"/>
          <w:szCs w:val="24"/>
          <w:lang w:eastAsia="cs-CZ"/>
        </w:rPr>
        <w:t xml:space="preserve"> </w:t>
      </w:r>
      <w:r w:rsidRPr="00446FBA">
        <w:rPr>
          <w:rFonts w:ascii="Times New Roman" w:eastAsia="Times New Roman" w:hAnsi="Times New Roman" w:cs="Times New Roman"/>
          <w:sz w:val="24"/>
          <w:szCs w:val="24"/>
          <w:lang w:eastAsia="cs-CZ"/>
        </w:rPr>
        <w:t>instalačních krabicích KU68</w:t>
      </w:r>
      <w:r w:rsidR="00A40E41">
        <w:rPr>
          <w:rFonts w:ascii="Times New Roman" w:eastAsia="Times New Roman" w:hAnsi="Times New Roman" w:cs="Times New Roman"/>
          <w:sz w:val="24"/>
          <w:szCs w:val="24"/>
          <w:lang w:eastAsia="cs-CZ"/>
        </w:rPr>
        <w:t xml:space="preserve"> </w:t>
      </w:r>
      <w:r w:rsidRPr="00446FBA">
        <w:rPr>
          <w:rFonts w:ascii="Times New Roman" w:eastAsia="Times New Roman" w:hAnsi="Times New Roman" w:cs="Times New Roman"/>
          <w:sz w:val="24"/>
          <w:szCs w:val="24"/>
          <w:lang w:eastAsia="cs-CZ"/>
        </w:rPr>
        <w:t>nebo KPR68. Kryty vypínačů jsou vyrobeny z</w:t>
      </w:r>
      <w:r w:rsidR="00A40E41">
        <w:rPr>
          <w:rFonts w:ascii="Times New Roman" w:eastAsia="Times New Roman" w:hAnsi="Times New Roman" w:cs="Times New Roman"/>
          <w:sz w:val="24"/>
          <w:szCs w:val="24"/>
          <w:lang w:eastAsia="cs-CZ"/>
        </w:rPr>
        <w:t xml:space="preserve"> </w:t>
      </w:r>
      <w:r w:rsidRPr="00446FBA">
        <w:rPr>
          <w:rFonts w:ascii="Times New Roman" w:eastAsia="Times New Roman" w:hAnsi="Times New Roman" w:cs="Times New Roman"/>
          <w:sz w:val="24"/>
          <w:szCs w:val="24"/>
          <w:lang w:eastAsia="cs-CZ"/>
        </w:rPr>
        <w:t>izolantu skrytím IP 20nebo IP44. Jednotlivé návrhy rozmístění přístrojů jsou</w:t>
      </w:r>
      <w:r w:rsidR="00A40E41">
        <w:rPr>
          <w:rFonts w:ascii="Times New Roman" w:eastAsia="Times New Roman" w:hAnsi="Times New Roman" w:cs="Times New Roman"/>
          <w:sz w:val="24"/>
          <w:szCs w:val="24"/>
          <w:lang w:eastAsia="cs-CZ"/>
        </w:rPr>
        <w:t xml:space="preserve"> </w:t>
      </w:r>
      <w:r w:rsidRPr="00446FBA">
        <w:rPr>
          <w:rFonts w:ascii="Times New Roman" w:eastAsia="Times New Roman" w:hAnsi="Times New Roman" w:cs="Times New Roman"/>
          <w:sz w:val="24"/>
          <w:szCs w:val="24"/>
          <w:lang w:eastAsia="cs-CZ"/>
        </w:rPr>
        <w:t>uvedeny</w:t>
      </w:r>
      <w:r w:rsidR="00A40E41">
        <w:rPr>
          <w:rFonts w:ascii="Times New Roman" w:eastAsia="Times New Roman" w:hAnsi="Times New Roman" w:cs="Times New Roman"/>
          <w:sz w:val="24"/>
          <w:szCs w:val="24"/>
          <w:lang w:eastAsia="cs-CZ"/>
        </w:rPr>
        <w:t xml:space="preserve"> </w:t>
      </w:r>
      <w:r w:rsidRPr="00446FBA">
        <w:rPr>
          <w:rFonts w:ascii="Times New Roman" w:eastAsia="Times New Roman" w:hAnsi="Times New Roman" w:cs="Times New Roman"/>
          <w:sz w:val="24"/>
          <w:szCs w:val="24"/>
          <w:lang w:eastAsia="cs-CZ"/>
        </w:rPr>
        <w:t>na</w:t>
      </w:r>
      <w:r w:rsidR="00A40E41">
        <w:rPr>
          <w:rFonts w:ascii="Times New Roman" w:eastAsia="Times New Roman" w:hAnsi="Times New Roman" w:cs="Times New Roman"/>
          <w:sz w:val="24"/>
          <w:szCs w:val="24"/>
          <w:lang w:eastAsia="cs-CZ"/>
        </w:rPr>
        <w:t xml:space="preserve"> </w:t>
      </w:r>
      <w:r w:rsidRPr="00446FBA">
        <w:rPr>
          <w:rFonts w:ascii="Times New Roman" w:eastAsia="Times New Roman" w:hAnsi="Times New Roman" w:cs="Times New Roman"/>
          <w:sz w:val="24"/>
          <w:szCs w:val="24"/>
          <w:lang w:eastAsia="cs-CZ"/>
        </w:rPr>
        <w:t>výkrese.</w:t>
      </w:r>
      <w:r w:rsidR="00A40E41">
        <w:rPr>
          <w:rFonts w:ascii="Times New Roman" w:eastAsia="Times New Roman" w:hAnsi="Times New Roman" w:cs="Times New Roman"/>
          <w:sz w:val="24"/>
          <w:szCs w:val="24"/>
          <w:lang w:eastAsia="cs-CZ"/>
        </w:rPr>
        <w:t xml:space="preserve"> </w:t>
      </w:r>
      <w:r w:rsidRPr="00446FBA">
        <w:rPr>
          <w:rFonts w:ascii="Times New Roman" w:eastAsia="Times New Roman" w:hAnsi="Times New Roman" w:cs="Times New Roman"/>
          <w:sz w:val="24"/>
          <w:szCs w:val="24"/>
          <w:lang w:eastAsia="cs-CZ"/>
        </w:rPr>
        <w:t>Z</w:t>
      </w:r>
      <w:r w:rsidR="00A40E41">
        <w:rPr>
          <w:rFonts w:ascii="Times New Roman" w:eastAsia="Times New Roman" w:hAnsi="Times New Roman" w:cs="Times New Roman"/>
          <w:sz w:val="24"/>
          <w:szCs w:val="24"/>
          <w:lang w:eastAsia="cs-CZ"/>
        </w:rPr>
        <w:t xml:space="preserve"> </w:t>
      </w:r>
      <w:r w:rsidRPr="00446FBA">
        <w:rPr>
          <w:rFonts w:ascii="Times New Roman" w:eastAsia="Times New Roman" w:hAnsi="Times New Roman" w:cs="Times New Roman"/>
          <w:sz w:val="24"/>
          <w:szCs w:val="24"/>
          <w:lang w:eastAsia="cs-CZ"/>
        </w:rPr>
        <w:t>instalačních krabic</w:t>
      </w:r>
      <w:r w:rsidR="00A40E41">
        <w:rPr>
          <w:rFonts w:ascii="Times New Roman" w:eastAsia="Times New Roman" w:hAnsi="Times New Roman" w:cs="Times New Roman"/>
          <w:sz w:val="24"/>
          <w:szCs w:val="24"/>
          <w:lang w:eastAsia="cs-CZ"/>
        </w:rPr>
        <w:t xml:space="preserve"> </w:t>
      </w:r>
      <w:r w:rsidRPr="00446FBA">
        <w:rPr>
          <w:rFonts w:ascii="Times New Roman" w:eastAsia="Times New Roman" w:hAnsi="Times New Roman" w:cs="Times New Roman"/>
          <w:sz w:val="24"/>
          <w:szCs w:val="24"/>
          <w:lang w:eastAsia="cs-CZ"/>
        </w:rPr>
        <w:t>pod přístroji budou vyvedeny světelné vývody, které budou zakončeny ve</w:t>
      </w:r>
      <w:r w:rsidR="00A40E41">
        <w:rPr>
          <w:rFonts w:ascii="Times New Roman" w:eastAsia="Times New Roman" w:hAnsi="Times New Roman" w:cs="Times New Roman"/>
          <w:sz w:val="24"/>
          <w:szCs w:val="24"/>
          <w:lang w:eastAsia="cs-CZ"/>
        </w:rPr>
        <w:t xml:space="preserve"> </w:t>
      </w:r>
      <w:r w:rsidRPr="00446FBA">
        <w:rPr>
          <w:rFonts w:ascii="Times New Roman" w:eastAsia="Times New Roman" w:hAnsi="Times New Roman" w:cs="Times New Roman"/>
          <w:sz w:val="24"/>
          <w:szCs w:val="24"/>
          <w:lang w:eastAsia="cs-CZ"/>
        </w:rPr>
        <w:t xml:space="preserve">svítidlových svorkovnicích </w:t>
      </w:r>
      <w:proofErr w:type="gramStart"/>
      <w:r w:rsidRPr="00446FBA">
        <w:rPr>
          <w:rFonts w:ascii="Times New Roman" w:eastAsia="Times New Roman" w:hAnsi="Times New Roman" w:cs="Times New Roman"/>
          <w:sz w:val="24"/>
          <w:szCs w:val="24"/>
          <w:lang w:eastAsia="cs-CZ"/>
        </w:rPr>
        <w:t>s</w:t>
      </w:r>
      <w:proofErr w:type="gramEnd"/>
      <w:r w:rsidR="00A40E41">
        <w:rPr>
          <w:rFonts w:ascii="Times New Roman" w:eastAsia="Times New Roman" w:hAnsi="Times New Roman" w:cs="Times New Roman"/>
          <w:sz w:val="24"/>
          <w:szCs w:val="24"/>
          <w:lang w:eastAsia="cs-CZ"/>
        </w:rPr>
        <w:t xml:space="preserve"> </w:t>
      </w:r>
      <w:r w:rsidRPr="00446FBA">
        <w:rPr>
          <w:rFonts w:ascii="Times New Roman" w:eastAsia="Times New Roman" w:hAnsi="Times New Roman" w:cs="Times New Roman"/>
          <w:sz w:val="24"/>
          <w:szCs w:val="24"/>
          <w:lang w:eastAsia="cs-CZ"/>
        </w:rPr>
        <w:t>izolantu v</w:t>
      </w:r>
      <w:r w:rsidR="00A40E41">
        <w:rPr>
          <w:rFonts w:ascii="Times New Roman" w:eastAsia="Times New Roman" w:hAnsi="Times New Roman" w:cs="Times New Roman"/>
          <w:sz w:val="24"/>
          <w:szCs w:val="24"/>
          <w:lang w:eastAsia="cs-CZ"/>
        </w:rPr>
        <w:t xml:space="preserve"> </w:t>
      </w:r>
      <w:r w:rsidRPr="00446FBA">
        <w:rPr>
          <w:rFonts w:ascii="Times New Roman" w:eastAsia="Times New Roman" w:hAnsi="Times New Roman" w:cs="Times New Roman"/>
          <w:sz w:val="24"/>
          <w:szCs w:val="24"/>
          <w:lang w:eastAsia="cs-CZ"/>
        </w:rPr>
        <w:t>krytí IP20</w:t>
      </w:r>
      <w:r w:rsidR="00A40E41">
        <w:rPr>
          <w:rFonts w:ascii="Times New Roman" w:eastAsia="Times New Roman" w:hAnsi="Times New Roman" w:cs="Times New Roman"/>
          <w:sz w:val="24"/>
          <w:szCs w:val="24"/>
          <w:lang w:eastAsia="cs-CZ"/>
        </w:rPr>
        <w:t xml:space="preserve"> </w:t>
      </w:r>
      <w:r w:rsidRPr="00446FBA">
        <w:rPr>
          <w:rFonts w:ascii="Times New Roman" w:eastAsia="Times New Roman" w:hAnsi="Times New Roman" w:cs="Times New Roman"/>
          <w:sz w:val="24"/>
          <w:szCs w:val="24"/>
          <w:lang w:eastAsia="cs-CZ"/>
        </w:rPr>
        <w:t>v</w:t>
      </w:r>
      <w:r w:rsidR="00A40E41">
        <w:rPr>
          <w:rFonts w:ascii="Times New Roman" w:eastAsia="Times New Roman" w:hAnsi="Times New Roman" w:cs="Times New Roman"/>
          <w:sz w:val="24"/>
          <w:szCs w:val="24"/>
          <w:lang w:eastAsia="cs-CZ"/>
        </w:rPr>
        <w:t xml:space="preserve"> </w:t>
      </w:r>
      <w:r w:rsidRPr="00446FBA">
        <w:rPr>
          <w:rFonts w:ascii="Times New Roman" w:eastAsia="Times New Roman" w:hAnsi="Times New Roman" w:cs="Times New Roman"/>
          <w:sz w:val="24"/>
          <w:szCs w:val="24"/>
          <w:lang w:eastAsia="cs-CZ"/>
        </w:rPr>
        <w:t>koupelnách,</w:t>
      </w:r>
      <w:r w:rsidR="00A40E41">
        <w:rPr>
          <w:rFonts w:ascii="Times New Roman" w:eastAsia="Times New Roman" w:hAnsi="Times New Roman" w:cs="Times New Roman"/>
          <w:sz w:val="24"/>
          <w:szCs w:val="24"/>
          <w:lang w:eastAsia="cs-CZ"/>
        </w:rPr>
        <w:t xml:space="preserve"> </w:t>
      </w:r>
      <w:r w:rsidRPr="00446FBA">
        <w:rPr>
          <w:rFonts w:ascii="Times New Roman" w:eastAsia="Times New Roman" w:hAnsi="Times New Roman" w:cs="Times New Roman"/>
          <w:sz w:val="24"/>
          <w:szCs w:val="24"/>
          <w:lang w:eastAsia="cs-CZ"/>
        </w:rPr>
        <w:t>WC a</w:t>
      </w:r>
      <w:r w:rsidR="00A40E41">
        <w:rPr>
          <w:rFonts w:ascii="Times New Roman" w:eastAsia="Times New Roman" w:hAnsi="Times New Roman" w:cs="Times New Roman"/>
          <w:sz w:val="24"/>
          <w:szCs w:val="24"/>
          <w:lang w:eastAsia="cs-CZ"/>
        </w:rPr>
        <w:t xml:space="preserve"> </w:t>
      </w:r>
      <w:r w:rsidRPr="00446FBA">
        <w:rPr>
          <w:rFonts w:ascii="Times New Roman" w:eastAsia="Times New Roman" w:hAnsi="Times New Roman" w:cs="Times New Roman"/>
          <w:sz w:val="24"/>
          <w:szCs w:val="24"/>
          <w:lang w:eastAsia="cs-CZ"/>
        </w:rPr>
        <w:t>vnějších prostorách</w:t>
      </w:r>
      <w:r w:rsidR="00A40E41">
        <w:rPr>
          <w:rFonts w:ascii="Times New Roman" w:eastAsia="Times New Roman" w:hAnsi="Times New Roman" w:cs="Times New Roman"/>
          <w:sz w:val="24"/>
          <w:szCs w:val="24"/>
          <w:lang w:eastAsia="cs-CZ"/>
        </w:rPr>
        <w:t xml:space="preserve"> </w:t>
      </w:r>
      <w:r w:rsidRPr="00446FBA">
        <w:rPr>
          <w:rFonts w:ascii="Times New Roman" w:eastAsia="Times New Roman" w:hAnsi="Times New Roman" w:cs="Times New Roman"/>
          <w:sz w:val="24"/>
          <w:szCs w:val="24"/>
          <w:lang w:eastAsia="cs-CZ"/>
        </w:rPr>
        <w:t>min.</w:t>
      </w:r>
      <w:r w:rsidR="00A40E41">
        <w:rPr>
          <w:rFonts w:ascii="Times New Roman" w:eastAsia="Times New Roman" w:hAnsi="Times New Roman" w:cs="Times New Roman"/>
          <w:sz w:val="24"/>
          <w:szCs w:val="24"/>
          <w:lang w:eastAsia="cs-CZ"/>
        </w:rPr>
        <w:t xml:space="preserve"> </w:t>
      </w:r>
      <w:r w:rsidRPr="00446FBA">
        <w:rPr>
          <w:rFonts w:ascii="Times New Roman" w:eastAsia="Times New Roman" w:hAnsi="Times New Roman" w:cs="Times New Roman"/>
          <w:sz w:val="24"/>
          <w:szCs w:val="24"/>
          <w:lang w:eastAsia="cs-CZ"/>
        </w:rPr>
        <w:t>IP44. Při volbě svítidel do místnosti je</w:t>
      </w:r>
      <w:r w:rsidR="00A40E41">
        <w:rPr>
          <w:rFonts w:ascii="Times New Roman" w:eastAsia="Times New Roman" w:hAnsi="Times New Roman" w:cs="Times New Roman"/>
          <w:sz w:val="24"/>
          <w:szCs w:val="24"/>
          <w:lang w:eastAsia="cs-CZ"/>
        </w:rPr>
        <w:t xml:space="preserve"> </w:t>
      </w:r>
      <w:r w:rsidRPr="00446FBA">
        <w:rPr>
          <w:rFonts w:ascii="Times New Roman" w:eastAsia="Times New Roman" w:hAnsi="Times New Roman" w:cs="Times New Roman"/>
          <w:sz w:val="24"/>
          <w:szCs w:val="24"/>
          <w:lang w:eastAsia="cs-CZ"/>
        </w:rPr>
        <w:t>nutné postupovat</w:t>
      </w:r>
      <w:r w:rsidR="00A40E41">
        <w:rPr>
          <w:rFonts w:ascii="Times New Roman" w:eastAsia="Times New Roman" w:hAnsi="Times New Roman" w:cs="Times New Roman"/>
          <w:sz w:val="24"/>
          <w:szCs w:val="24"/>
          <w:lang w:eastAsia="cs-CZ"/>
        </w:rPr>
        <w:t xml:space="preserve"> </w:t>
      </w:r>
      <w:r w:rsidRPr="00446FBA">
        <w:rPr>
          <w:rFonts w:ascii="Times New Roman" w:eastAsia="Times New Roman" w:hAnsi="Times New Roman" w:cs="Times New Roman"/>
          <w:sz w:val="24"/>
          <w:szCs w:val="24"/>
          <w:lang w:eastAsia="cs-CZ"/>
        </w:rPr>
        <w:t>dle technických požadavků ČSN EN 12464-1.</w:t>
      </w:r>
      <w:r w:rsidR="00A40E41">
        <w:rPr>
          <w:rFonts w:ascii="Times New Roman" w:eastAsia="Times New Roman" w:hAnsi="Times New Roman" w:cs="Times New Roman"/>
          <w:sz w:val="24"/>
          <w:szCs w:val="24"/>
          <w:lang w:eastAsia="cs-CZ"/>
        </w:rPr>
        <w:t xml:space="preserve"> </w:t>
      </w:r>
    </w:p>
    <w:p w14:paraId="6972C270" w14:textId="77777777" w:rsidR="00A40E41" w:rsidRDefault="00446FBA" w:rsidP="00446FBA">
      <w:pPr>
        <w:shd w:val="clear" w:color="auto" w:fill="FAFAFA"/>
        <w:spacing w:after="120" w:line="240" w:lineRule="auto"/>
        <w:ind w:left="2098" w:firstLine="26"/>
        <w:jc w:val="both"/>
        <w:rPr>
          <w:rFonts w:ascii="Times New Roman" w:eastAsia="Times New Roman" w:hAnsi="Times New Roman" w:cs="Times New Roman"/>
          <w:sz w:val="24"/>
          <w:szCs w:val="24"/>
          <w:lang w:eastAsia="cs-CZ"/>
        </w:rPr>
      </w:pPr>
      <w:r w:rsidRPr="00446FBA">
        <w:rPr>
          <w:rFonts w:ascii="Times New Roman" w:eastAsia="Times New Roman" w:hAnsi="Times New Roman" w:cs="Times New Roman"/>
          <w:sz w:val="24"/>
          <w:szCs w:val="24"/>
          <w:lang w:eastAsia="cs-CZ"/>
        </w:rPr>
        <w:lastRenderedPageBreak/>
        <w:t>Konkrétní typ přístrojů vybere investor dle svého uvážení.</w:t>
      </w:r>
      <w:r w:rsidR="00A40E41">
        <w:rPr>
          <w:rFonts w:ascii="Times New Roman" w:eastAsia="Times New Roman" w:hAnsi="Times New Roman" w:cs="Times New Roman"/>
          <w:sz w:val="24"/>
          <w:szCs w:val="24"/>
          <w:lang w:eastAsia="cs-CZ"/>
        </w:rPr>
        <w:t xml:space="preserve"> </w:t>
      </w:r>
      <w:r w:rsidRPr="00446FBA">
        <w:rPr>
          <w:rFonts w:ascii="Times New Roman" w:eastAsia="Times New Roman" w:hAnsi="Times New Roman" w:cs="Times New Roman"/>
          <w:sz w:val="24"/>
          <w:szCs w:val="24"/>
          <w:lang w:eastAsia="cs-CZ"/>
        </w:rPr>
        <w:t xml:space="preserve">Je nutné zachovat jejich technické parametry viz. výpočet osvětlení (proudové zatížení, </w:t>
      </w:r>
      <w:proofErr w:type="gramStart"/>
      <w:r w:rsidRPr="00446FBA">
        <w:rPr>
          <w:rFonts w:ascii="Times New Roman" w:eastAsia="Times New Roman" w:hAnsi="Times New Roman" w:cs="Times New Roman"/>
          <w:sz w:val="24"/>
          <w:szCs w:val="24"/>
          <w:lang w:eastAsia="cs-CZ"/>
        </w:rPr>
        <w:t>IP,...</w:t>
      </w:r>
      <w:proofErr w:type="gramEnd"/>
      <w:r w:rsidRPr="00446FBA">
        <w:rPr>
          <w:rFonts w:ascii="Times New Roman" w:eastAsia="Times New Roman" w:hAnsi="Times New Roman" w:cs="Times New Roman"/>
          <w:sz w:val="24"/>
          <w:szCs w:val="24"/>
          <w:lang w:eastAsia="cs-CZ"/>
        </w:rPr>
        <w:t>)</w:t>
      </w:r>
      <w:r w:rsidR="00A40E41">
        <w:rPr>
          <w:rFonts w:ascii="Times New Roman" w:eastAsia="Times New Roman" w:hAnsi="Times New Roman" w:cs="Times New Roman"/>
          <w:sz w:val="24"/>
          <w:szCs w:val="24"/>
          <w:lang w:eastAsia="cs-CZ"/>
        </w:rPr>
        <w:t xml:space="preserve"> </w:t>
      </w:r>
    </w:p>
    <w:p w14:paraId="1FAC5D0B" w14:textId="77777777" w:rsidR="00A40E41" w:rsidRDefault="00446FBA" w:rsidP="00446FBA">
      <w:pPr>
        <w:shd w:val="clear" w:color="auto" w:fill="FAFAFA"/>
        <w:spacing w:after="120" w:line="240" w:lineRule="auto"/>
        <w:ind w:left="2098" w:firstLine="26"/>
        <w:jc w:val="both"/>
        <w:rPr>
          <w:rFonts w:ascii="Times New Roman" w:eastAsia="Times New Roman" w:hAnsi="Times New Roman" w:cs="Times New Roman"/>
          <w:sz w:val="24"/>
          <w:szCs w:val="24"/>
          <w:lang w:eastAsia="cs-CZ"/>
        </w:rPr>
      </w:pPr>
      <w:r w:rsidRPr="00446FBA">
        <w:rPr>
          <w:rFonts w:ascii="Times New Roman" w:eastAsia="Times New Roman" w:hAnsi="Times New Roman" w:cs="Times New Roman"/>
          <w:sz w:val="24"/>
          <w:szCs w:val="24"/>
          <w:lang w:eastAsia="cs-CZ"/>
        </w:rPr>
        <w:t>Výška osazení jednotlivých přístrojů</w:t>
      </w:r>
      <w:r w:rsidR="00A40E41">
        <w:rPr>
          <w:rFonts w:ascii="Times New Roman" w:eastAsia="Times New Roman" w:hAnsi="Times New Roman" w:cs="Times New Roman"/>
          <w:sz w:val="24"/>
          <w:szCs w:val="24"/>
          <w:lang w:eastAsia="cs-CZ"/>
        </w:rPr>
        <w:t xml:space="preserve"> </w:t>
      </w:r>
      <w:r w:rsidRPr="00446FBA">
        <w:rPr>
          <w:rFonts w:ascii="Times New Roman" w:eastAsia="Times New Roman" w:hAnsi="Times New Roman" w:cs="Times New Roman"/>
          <w:sz w:val="24"/>
          <w:szCs w:val="24"/>
          <w:lang w:eastAsia="cs-CZ"/>
        </w:rPr>
        <w:t>u světelných obvodů:</w:t>
      </w:r>
    </w:p>
    <w:p w14:paraId="2A9FB610" w14:textId="4C185868" w:rsidR="00A40E41" w:rsidRDefault="00446FBA" w:rsidP="00A40E41">
      <w:pPr>
        <w:shd w:val="clear" w:color="auto" w:fill="FAFAFA"/>
        <w:spacing w:after="120" w:line="240" w:lineRule="auto"/>
        <w:ind w:left="2098" w:firstLine="26"/>
        <w:jc w:val="both"/>
        <w:rPr>
          <w:rFonts w:ascii="Times New Roman" w:eastAsia="Times New Roman" w:hAnsi="Times New Roman" w:cs="Times New Roman"/>
          <w:sz w:val="24"/>
          <w:szCs w:val="24"/>
          <w:lang w:eastAsia="cs-CZ"/>
        </w:rPr>
      </w:pPr>
      <w:r w:rsidRPr="00446FBA">
        <w:rPr>
          <w:rFonts w:ascii="Times New Roman" w:eastAsia="Times New Roman" w:hAnsi="Times New Roman" w:cs="Times New Roman"/>
          <w:sz w:val="24"/>
          <w:szCs w:val="24"/>
          <w:lang w:eastAsia="cs-CZ"/>
        </w:rPr>
        <w:t>1,2 –1,3m nad</w:t>
      </w:r>
      <w:r w:rsidR="00A40E41">
        <w:rPr>
          <w:rFonts w:ascii="Times New Roman" w:eastAsia="Times New Roman" w:hAnsi="Times New Roman" w:cs="Times New Roman"/>
          <w:sz w:val="24"/>
          <w:szCs w:val="24"/>
          <w:lang w:eastAsia="cs-CZ"/>
        </w:rPr>
        <w:t xml:space="preserve"> </w:t>
      </w:r>
      <w:r w:rsidRPr="00446FBA">
        <w:rPr>
          <w:rFonts w:ascii="Times New Roman" w:eastAsia="Times New Roman" w:hAnsi="Times New Roman" w:cs="Times New Roman"/>
          <w:sz w:val="24"/>
          <w:szCs w:val="24"/>
          <w:lang w:eastAsia="cs-CZ"/>
        </w:rPr>
        <w:t xml:space="preserve">čistou podlahou </w:t>
      </w:r>
      <w:r w:rsidR="00A40E41">
        <w:rPr>
          <w:rFonts w:ascii="Times New Roman" w:eastAsia="Times New Roman" w:hAnsi="Times New Roman" w:cs="Times New Roman"/>
          <w:sz w:val="24"/>
          <w:szCs w:val="24"/>
          <w:lang w:eastAsia="cs-CZ"/>
        </w:rPr>
        <w:tab/>
      </w:r>
      <w:r w:rsidR="00A40E41">
        <w:rPr>
          <w:rFonts w:ascii="Times New Roman" w:eastAsia="Times New Roman" w:hAnsi="Times New Roman" w:cs="Times New Roman"/>
          <w:sz w:val="24"/>
          <w:szCs w:val="24"/>
          <w:lang w:eastAsia="cs-CZ"/>
        </w:rPr>
        <w:tab/>
      </w:r>
      <w:r w:rsidRPr="00446FBA">
        <w:rPr>
          <w:rFonts w:ascii="Times New Roman" w:eastAsia="Times New Roman" w:hAnsi="Times New Roman" w:cs="Times New Roman"/>
          <w:sz w:val="24"/>
          <w:szCs w:val="24"/>
          <w:lang w:eastAsia="cs-CZ"/>
        </w:rPr>
        <w:t>přístroje vypínačů</w:t>
      </w:r>
      <w:r w:rsidR="00A40E41">
        <w:rPr>
          <w:rFonts w:ascii="Times New Roman" w:eastAsia="Times New Roman" w:hAnsi="Times New Roman" w:cs="Times New Roman"/>
          <w:sz w:val="24"/>
          <w:szCs w:val="24"/>
          <w:lang w:eastAsia="cs-CZ"/>
        </w:rPr>
        <w:t xml:space="preserve"> </w:t>
      </w:r>
    </w:p>
    <w:p w14:paraId="4EE80450" w14:textId="5834368E" w:rsidR="001E3346" w:rsidRDefault="00446FBA" w:rsidP="00A40E41">
      <w:pPr>
        <w:shd w:val="clear" w:color="auto" w:fill="FAFAFA"/>
        <w:spacing w:after="120" w:line="240" w:lineRule="auto"/>
        <w:ind w:left="2098" w:firstLine="26"/>
        <w:jc w:val="both"/>
        <w:rPr>
          <w:rFonts w:ascii="Times New Roman" w:eastAsia="Times New Roman" w:hAnsi="Times New Roman" w:cs="Times New Roman"/>
          <w:sz w:val="24"/>
          <w:szCs w:val="24"/>
          <w:lang w:eastAsia="cs-CZ"/>
        </w:rPr>
      </w:pPr>
      <w:r w:rsidRPr="00446FBA">
        <w:rPr>
          <w:rFonts w:ascii="Times New Roman" w:eastAsia="Times New Roman" w:hAnsi="Times New Roman" w:cs="Times New Roman"/>
          <w:sz w:val="24"/>
          <w:szCs w:val="24"/>
          <w:lang w:eastAsia="cs-CZ"/>
        </w:rPr>
        <w:t>Umístění světel v</w:t>
      </w:r>
      <w:r w:rsidR="00A40E41">
        <w:rPr>
          <w:rFonts w:ascii="Times New Roman" w:eastAsia="Times New Roman" w:hAnsi="Times New Roman" w:cs="Times New Roman"/>
          <w:sz w:val="24"/>
          <w:szCs w:val="24"/>
          <w:lang w:eastAsia="cs-CZ"/>
        </w:rPr>
        <w:t> </w:t>
      </w:r>
      <w:r w:rsidRPr="00446FBA">
        <w:rPr>
          <w:rFonts w:ascii="Times New Roman" w:eastAsia="Times New Roman" w:hAnsi="Times New Roman" w:cs="Times New Roman"/>
          <w:sz w:val="24"/>
          <w:szCs w:val="24"/>
          <w:lang w:eastAsia="cs-CZ"/>
        </w:rPr>
        <w:t>koupelně</w:t>
      </w:r>
      <w:r w:rsidR="00A40E41">
        <w:rPr>
          <w:rFonts w:ascii="Times New Roman" w:eastAsia="Times New Roman" w:hAnsi="Times New Roman" w:cs="Times New Roman"/>
          <w:sz w:val="24"/>
          <w:szCs w:val="24"/>
          <w:lang w:eastAsia="cs-CZ"/>
        </w:rPr>
        <w:t xml:space="preserve"> </w:t>
      </w:r>
      <w:r w:rsidRPr="00446FBA">
        <w:rPr>
          <w:rFonts w:ascii="Times New Roman" w:eastAsia="Times New Roman" w:hAnsi="Times New Roman" w:cs="Times New Roman"/>
          <w:sz w:val="24"/>
          <w:szCs w:val="24"/>
          <w:lang w:eastAsia="cs-CZ"/>
        </w:rPr>
        <w:t>dle ČSN 33 2000-7-701 ed.2</w:t>
      </w:r>
      <w:r w:rsidR="00A40E41">
        <w:rPr>
          <w:rFonts w:ascii="Times New Roman" w:eastAsia="Times New Roman" w:hAnsi="Times New Roman" w:cs="Times New Roman"/>
          <w:sz w:val="24"/>
          <w:szCs w:val="24"/>
          <w:lang w:eastAsia="cs-CZ"/>
        </w:rPr>
        <w:t xml:space="preserve"> </w:t>
      </w:r>
      <w:r w:rsidRPr="00446FBA">
        <w:rPr>
          <w:rFonts w:ascii="Times New Roman" w:eastAsia="Times New Roman" w:hAnsi="Times New Roman" w:cs="Times New Roman"/>
          <w:sz w:val="24"/>
          <w:szCs w:val="24"/>
          <w:lang w:eastAsia="cs-CZ"/>
        </w:rPr>
        <w:t>a ČSN 33 3120 ed.3</w:t>
      </w:r>
    </w:p>
    <w:p w14:paraId="661DDB39" w14:textId="77777777" w:rsidR="00CB12A0" w:rsidRPr="00A40E41" w:rsidRDefault="00CB12A0" w:rsidP="00A40E41">
      <w:pPr>
        <w:shd w:val="clear" w:color="auto" w:fill="FAFAFA"/>
        <w:spacing w:after="120" w:line="240" w:lineRule="auto"/>
        <w:ind w:left="2098" w:firstLine="26"/>
        <w:jc w:val="both"/>
        <w:rPr>
          <w:rFonts w:ascii="Times New Roman" w:eastAsia="Times New Roman" w:hAnsi="Times New Roman" w:cs="Times New Roman"/>
          <w:sz w:val="24"/>
          <w:szCs w:val="24"/>
          <w:lang w:eastAsia="cs-CZ"/>
        </w:rPr>
      </w:pPr>
    </w:p>
    <w:p w14:paraId="15F39399" w14:textId="72DF317C" w:rsidR="00446FBA" w:rsidRPr="00446FBA" w:rsidRDefault="00446FBA" w:rsidP="003E26C8">
      <w:pPr>
        <w:pStyle w:val="KMnormal"/>
        <w:jc w:val="both"/>
        <w:rPr>
          <w:u w:val="single"/>
        </w:rPr>
      </w:pPr>
      <w:r w:rsidRPr="00446FBA">
        <w:rPr>
          <w:u w:val="single"/>
        </w:rPr>
        <w:t>Kabelové rozvody a trasy</w:t>
      </w:r>
    </w:p>
    <w:p w14:paraId="65FD7DF0" w14:textId="77777777" w:rsidR="00CC64DA" w:rsidRDefault="00446FBA" w:rsidP="00446FBA">
      <w:pPr>
        <w:pStyle w:val="KMnormal"/>
        <w:jc w:val="both"/>
      </w:pPr>
      <w:r w:rsidRPr="00446FBA">
        <w:t>Napojení jednotlivých okruhů a spotřebičů z</w:t>
      </w:r>
      <w:r>
        <w:t xml:space="preserve"> </w:t>
      </w:r>
      <w:r w:rsidRPr="00446FBA">
        <w:t>rozvaděče</w:t>
      </w:r>
      <w:r>
        <w:t xml:space="preserve"> </w:t>
      </w:r>
      <w:r w:rsidRPr="00446FBA">
        <w:t>bude</w:t>
      </w:r>
      <w:r>
        <w:t xml:space="preserve"> </w:t>
      </w:r>
      <w:r w:rsidRPr="00446FBA">
        <w:t>kabely CYKY, které budou</w:t>
      </w:r>
      <w:r>
        <w:t xml:space="preserve"> </w:t>
      </w:r>
      <w:r w:rsidRPr="00446FBA">
        <w:t>vedeny</w:t>
      </w:r>
      <w:r>
        <w:t xml:space="preserve"> </w:t>
      </w:r>
      <w:r w:rsidRPr="00446FBA">
        <w:t>pod</w:t>
      </w:r>
      <w:r>
        <w:t xml:space="preserve"> </w:t>
      </w:r>
      <w:r w:rsidRPr="00446FBA">
        <w:t>omítkou nebo v</w:t>
      </w:r>
      <w:r>
        <w:t xml:space="preserve"> </w:t>
      </w:r>
      <w:r w:rsidRPr="00446FBA">
        <w:t>elektroinstalačních žlabech.</w:t>
      </w:r>
      <w:r>
        <w:t xml:space="preserve"> </w:t>
      </w:r>
      <w:r w:rsidRPr="00446FBA">
        <w:t>Při kladení kabelů jak na konstrukci</w:t>
      </w:r>
      <w:r>
        <w:t xml:space="preserve"> </w:t>
      </w:r>
      <w:r w:rsidRPr="00446FBA">
        <w:t>nebo pod</w:t>
      </w:r>
      <w:r>
        <w:t xml:space="preserve"> </w:t>
      </w:r>
      <w:r w:rsidRPr="00446FBA">
        <w:t>omítkou musí být</w:t>
      </w:r>
      <w:r>
        <w:t xml:space="preserve"> </w:t>
      </w:r>
      <w:r w:rsidRPr="00446FBA">
        <w:t>zachován nejmenší poloměr ohybu. Pro celoplastový kabel</w:t>
      </w:r>
      <w:r>
        <w:t xml:space="preserve"> </w:t>
      </w:r>
      <w:r w:rsidRPr="00446FBA">
        <w:t>typu</w:t>
      </w:r>
      <w:r>
        <w:t xml:space="preserve"> </w:t>
      </w:r>
      <w:r w:rsidRPr="00446FBA">
        <w:t>CYKY je roven patnáctinásobku vnějšího</w:t>
      </w:r>
      <w:r>
        <w:t xml:space="preserve"> </w:t>
      </w:r>
      <w:r w:rsidRPr="00446FBA">
        <w:t xml:space="preserve">průměru kabelu (15 D). </w:t>
      </w:r>
    </w:p>
    <w:p w14:paraId="1178053F" w14:textId="7A63E963" w:rsidR="00D70E09" w:rsidRDefault="00446FBA" w:rsidP="00446FBA">
      <w:pPr>
        <w:pStyle w:val="KMnormal"/>
        <w:jc w:val="both"/>
      </w:pPr>
      <w:r w:rsidRPr="00446FBA">
        <w:t>Při realizaci kabelových</w:t>
      </w:r>
      <w:r>
        <w:t xml:space="preserve"> </w:t>
      </w:r>
      <w:r w:rsidRPr="00446FBA">
        <w:t>tras</w:t>
      </w:r>
      <w:r>
        <w:t xml:space="preserve"> </w:t>
      </w:r>
      <w:r w:rsidRPr="00446FBA">
        <w:t>je třeba dbát na to, aby nebyla poškozena jiná zařízení.</w:t>
      </w:r>
    </w:p>
    <w:p w14:paraId="799899AA" w14:textId="227A7D46" w:rsidR="00A40E41" w:rsidRPr="00A40E41" w:rsidRDefault="00A40E41" w:rsidP="00446FBA">
      <w:pPr>
        <w:pStyle w:val="KMnormal"/>
        <w:jc w:val="both"/>
        <w:rPr>
          <w:u w:val="single"/>
        </w:rPr>
      </w:pPr>
      <w:r w:rsidRPr="00A40E41">
        <w:rPr>
          <w:u w:val="single"/>
        </w:rPr>
        <w:t>Pospojování</w:t>
      </w:r>
    </w:p>
    <w:p w14:paraId="27E642CF" w14:textId="7648C3D3" w:rsidR="00A40E41" w:rsidRDefault="00A40E41" w:rsidP="00446FBA">
      <w:pPr>
        <w:pStyle w:val="KMnormal"/>
        <w:jc w:val="both"/>
      </w:pPr>
      <w:r w:rsidRPr="00A40E41">
        <w:t>V</w:t>
      </w:r>
      <w:r>
        <w:t xml:space="preserve"> </w:t>
      </w:r>
      <w:r w:rsidRPr="00A40E41">
        <w:t>prostoru rekonstrukce</w:t>
      </w:r>
      <w:r>
        <w:t xml:space="preserve"> </w:t>
      </w:r>
      <w:r w:rsidRPr="00A40E41">
        <w:t>bude provedeno</w:t>
      </w:r>
      <w:r>
        <w:t xml:space="preserve"> </w:t>
      </w:r>
      <w:r w:rsidRPr="00A40E41">
        <w:t>ochranné</w:t>
      </w:r>
      <w:r>
        <w:t xml:space="preserve"> </w:t>
      </w:r>
      <w:r w:rsidRPr="00A40E41">
        <w:t>pospojování vodiči</w:t>
      </w:r>
      <w:r>
        <w:t xml:space="preserve"> </w:t>
      </w:r>
      <w:r w:rsidRPr="00A40E41">
        <w:t>min.</w:t>
      </w:r>
      <w:r>
        <w:t xml:space="preserve"> </w:t>
      </w:r>
      <w:r w:rsidRPr="00A40E41">
        <w:t>CYA6, které</w:t>
      </w:r>
      <w:r>
        <w:t xml:space="preserve"> </w:t>
      </w:r>
      <w:r w:rsidRPr="00A40E41">
        <w:t>budou</w:t>
      </w:r>
      <w:r>
        <w:t xml:space="preserve"> </w:t>
      </w:r>
      <w:r w:rsidRPr="00A40E41">
        <w:t>ukončeny</w:t>
      </w:r>
      <w:r>
        <w:t xml:space="preserve"> </w:t>
      </w:r>
      <w:r w:rsidRPr="00A40E41">
        <w:t>v</w:t>
      </w:r>
      <w:r>
        <w:t xml:space="preserve"> </w:t>
      </w:r>
      <w:r w:rsidRPr="00A40E41">
        <w:t>MET.</w:t>
      </w:r>
    </w:p>
    <w:p w14:paraId="0DE0F7B6" w14:textId="00897B24" w:rsidR="009E554F" w:rsidRPr="00FC42D5" w:rsidRDefault="009E554F" w:rsidP="009E554F">
      <w:pPr>
        <w:pStyle w:val="KMnadpis1"/>
        <w:jc w:val="both"/>
      </w:pPr>
      <w:bookmarkStart w:id="6" w:name="_Toc106967152"/>
      <w:bookmarkStart w:id="7" w:name="_Toc132720417"/>
      <w:r w:rsidRPr="00FC42D5">
        <w:t>Dokumentace technických a technologických zařízení</w:t>
      </w:r>
      <w:bookmarkEnd w:id="6"/>
      <w:bookmarkEnd w:id="7"/>
      <w:r w:rsidRPr="00FC42D5">
        <w:t xml:space="preserve"> </w:t>
      </w:r>
    </w:p>
    <w:p w14:paraId="39F1A78D" w14:textId="0EFB509C" w:rsidR="00690E69" w:rsidRPr="002A67FB" w:rsidRDefault="005C246A" w:rsidP="00E842DC">
      <w:pPr>
        <w:pStyle w:val="KMnormal"/>
      </w:pPr>
      <w:r w:rsidRPr="00FC42D5">
        <w:t>Není součástí projektové dokumentace.</w:t>
      </w:r>
    </w:p>
    <w:sectPr w:rsidR="00690E69" w:rsidRPr="002A67FB" w:rsidSect="007D2794">
      <w:headerReference w:type="default" r:id="rId10"/>
      <w:footerReference w:type="default" r:id="rId11"/>
      <w:pgSz w:w="11906" w:h="16838"/>
      <w:pgMar w:top="1417" w:right="1417" w:bottom="1417" w:left="1417" w:header="283"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F9B728" w14:textId="77777777" w:rsidR="00B509A1" w:rsidRDefault="00B509A1" w:rsidP="007D2794">
      <w:pPr>
        <w:spacing w:after="0" w:line="240" w:lineRule="auto"/>
      </w:pPr>
      <w:r>
        <w:separator/>
      </w:r>
    </w:p>
  </w:endnote>
  <w:endnote w:type="continuationSeparator" w:id="0">
    <w:p w14:paraId="734C766B" w14:textId="77777777" w:rsidR="00B509A1" w:rsidRDefault="00B509A1" w:rsidP="007D279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imes New Roman" w:hAnsi="Times New Roman" w:cs="Times New Roman"/>
      </w:rPr>
      <w:id w:val="695266438"/>
      <w:docPartObj>
        <w:docPartGallery w:val="Page Numbers (Bottom of Page)"/>
        <w:docPartUnique/>
      </w:docPartObj>
    </w:sdtPr>
    <w:sdtEndPr/>
    <w:sdtContent>
      <w:p w14:paraId="5E35BEEA" w14:textId="77777777" w:rsidR="007D2794" w:rsidRPr="006A77A1" w:rsidRDefault="006A77A1">
        <w:pPr>
          <w:pStyle w:val="Zpat"/>
          <w:jc w:val="right"/>
          <w:rPr>
            <w:rFonts w:ascii="Times New Roman" w:hAnsi="Times New Roman" w:cs="Times New Roman"/>
          </w:rPr>
        </w:pPr>
        <w:r w:rsidRPr="006A77A1">
          <w:rPr>
            <w:rFonts w:ascii="Times New Roman" w:hAnsi="Times New Roman" w:cs="Times New Roman"/>
          </w:rPr>
          <w:t xml:space="preserve">strana </w:t>
        </w:r>
        <w:r w:rsidRPr="006A77A1">
          <w:rPr>
            <w:rFonts w:ascii="Times New Roman" w:hAnsi="Times New Roman" w:cs="Times New Roman"/>
          </w:rPr>
          <w:fldChar w:fldCharType="begin"/>
        </w:r>
        <w:r w:rsidRPr="006A77A1">
          <w:rPr>
            <w:rFonts w:ascii="Times New Roman" w:hAnsi="Times New Roman" w:cs="Times New Roman"/>
          </w:rPr>
          <w:instrText>PAGE  \* Arabic  \* MERGEFORMAT</w:instrText>
        </w:r>
        <w:r w:rsidRPr="006A77A1">
          <w:rPr>
            <w:rFonts w:ascii="Times New Roman" w:hAnsi="Times New Roman" w:cs="Times New Roman"/>
          </w:rPr>
          <w:fldChar w:fldCharType="separate"/>
        </w:r>
        <w:r w:rsidRPr="006A77A1">
          <w:rPr>
            <w:rFonts w:ascii="Times New Roman" w:hAnsi="Times New Roman" w:cs="Times New Roman"/>
          </w:rPr>
          <w:t>1</w:t>
        </w:r>
        <w:r w:rsidRPr="006A77A1">
          <w:rPr>
            <w:rFonts w:ascii="Times New Roman" w:hAnsi="Times New Roman" w:cs="Times New Roman"/>
          </w:rPr>
          <w:fldChar w:fldCharType="end"/>
        </w:r>
        <w:r w:rsidRPr="006A77A1">
          <w:rPr>
            <w:rFonts w:ascii="Times New Roman" w:hAnsi="Times New Roman" w:cs="Times New Roman"/>
          </w:rPr>
          <w:t xml:space="preserve"> z </w:t>
        </w:r>
        <w:r w:rsidRPr="006A77A1">
          <w:rPr>
            <w:rFonts w:ascii="Times New Roman" w:hAnsi="Times New Roman" w:cs="Times New Roman"/>
          </w:rPr>
          <w:fldChar w:fldCharType="begin"/>
        </w:r>
        <w:r w:rsidRPr="006A77A1">
          <w:rPr>
            <w:rFonts w:ascii="Times New Roman" w:hAnsi="Times New Roman" w:cs="Times New Roman"/>
          </w:rPr>
          <w:instrText>NUMPAGES  \* Arabic  \* MERGEFORMAT</w:instrText>
        </w:r>
        <w:r w:rsidRPr="006A77A1">
          <w:rPr>
            <w:rFonts w:ascii="Times New Roman" w:hAnsi="Times New Roman" w:cs="Times New Roman"/>
          </w:rPr>
          <w:fldChar w:fldCharType="separate"/>
        </w:r>
        <w:r w:rsidRPr="006A77A1">
          <w:rPr>
            <w:rFonts w:ascii="Times New Roman" w:hAnsi="Times New Roman" w:cs="Times New Roman"/>
          </w:rPr>
          <w:t>2</w:t>
        </w:r>
        <w:r w:rsidRPr="006A77A1">
          <w:rPr>
            <w:rFonts w:ascii="Times New Roman" w:hAnsi="Times New Roman" w:cs="Times New Roman"/>
          </w:rPr>
          <w:fldChar w:fldCharType="end"/>
        </w:r>
      </w:p>
    </w:sdtContent>
  </w:sdt>
  <w:p w14:paraId="4EEA1064" w14:textId="77777777" w:rsidR="007D2794" w:rsidRPr="006A77A1" w:rsidRDefault="007D2794">
    <w:pPr>
      <w:pStyle w:val="Zpat"/>
      <w:rPr>
        <w:rFonts w:ascii="Times New Roman" w:hAnsi="Times New Roman" w:cs="Times New Roman"/>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F08BFB" w14:textId="77777777" w:rsidR="00B509A1" w:rsidRDefault="00B509A1" w:rsidP="007D2794">
      <w:pPr>
        <w:spacing w:after="0" w:line="240" w:lineRule="auto"/>
      </w:pPr>
      <w:r>
        <w:separator/>
      </w:r>
    </w:p>
  </w:footnote>
  <w:footnote w:type="continuationSeparator" w:id="0">
    <w:p w14:paraId="4330FEEC" w14:textId="77777777" w:rsidR="00B509A1" w:rsidRDefault="00B509A1" w:rsidP="007D279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4"/>
      <w:gridCol w:w="5953"/>
    </w:tblGrid>
    <w:tr w:rsidR="00B00523" w:rsidRPr="007D2794" w14:paraId="78C6AD5D" w14:textId="77777777" w:rsidTr="00E66B43">
      <w:trPr>
        <w:trHeight w:val="784"/>
      </w:trPr>
      <w:tc>
        <w:tcPr>
          <w:tcW w:w="3114" w:type="dxa"/>
          <w:tcBorders>
            <w:top w:val="single" w:sz="4" w:space="0" w:color="FFFFFF" w:themeColor="background1"/>
            <w:left w:val="single" w:sz="4" w:space="0" w:color="FFFFFF" w:themeColor="background1"/>
            <w:right w:val="single" w:sz="4" w:space="0" w:color="FFFFFF" w:themeColor="background1"/>
          </w:tcBorders>
          <w:shd w:val="clear" w:color="auto" w:fill="auto"/>
        </w:tcPr>
        <w:p w14:paraId="4DA4EA5F" w14:textId="77777777" w:rsidR="00B00523" w:rsidRDefault="00B00523" w:rsidP="00B00523">
          <w:pPr>
            <w:pStyle w:val="Zhlav"/>
          </w:pPr>
          <w:r>
            <w:rPr>
              <w:noProof/>
            </w:rPr>
            <w:drawing>
              <wp:inline distT="0" distB="0" distL="0" distR="0" wp14:anchorId="78F5B19B" wp14:editId="04AB8C03">
                <wp:extent cx="1394460" cy="632460"/>
                <wp:effectExtent l="0" t="0" r="0" b="0"/>
                <wp:docPr id="326801247" name="obrázek 1" descr="Logo P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pic:nvPicPr>
                      <pic:blipFill>
                        <a:blip r:embed="rId1">
                          <a:extLst>
                            <a:ext uri="{28A0092B-C50C-407E-A947-70E740481C1C}">
                              <a14:useLocalDpi xmlns:a14="http://schemas.microsoft.com/office/drawing/2010/main" val="0"/>
                            </a:ext>
                          </a:extLst>
                        </a:blip>
                        <a:stretch>
                          <a:fillRect/>
                        </a:stretch>
                      </pic:blipFill>
                      <pic:spPr>
                        <a:xfrm>
                          <a:off x="0" y="0"/>
                          <a:ext cx="1394460" cy="632460"/>
                        </a:xfrm>
                        <a:prstGeom prst="rect">
                          <a:avLst/>
                        </a:prstGeom>
                      </pic:spPr>
                    </pic:pic>
                  </a:graphicData>
                </a:graphic>
              </wp:inline>
            </w:drawing>
          </w:r>
        </w:p>
        <w:p w14:paraId="4AC01222" w14:textId="77777777" w:rsidR="00B00523" w:rsidRPr="00CE01E4" w:rsidRDefault="00B00523" w:rsidP="00B00523">
          <w:pPr>
            <w:pStyle w:val="Zhlav"/>
            <w:rPr>
              <w:sz w:val="2"/>
            </w:rPr>
          </w:pPr>
        </w:p>
      </w:tc>
      <w:tc>
        <w:tcPr>
          <w:tcW w:w="5953" w:type="dxa"/>
          <w:tcBorders>
            <w:top w:val="single" w:sz="4" w:space="0" w:color="FFFFFF" w:themeColor="background1"/>
            <w:left w:val="single" w:sz="4" w:space="0" w:color="FFFFFF" w:themeColor="background1"/>
            <w:right w:val="single" w:sz="4" w:space="0" w:color="FFFFFF" w:themeColor="background1"/>
          </w:tcBorders>
          <w:shd w:val="clear" w:color="auto" w:fill="auto"/>
          <w:vAlign w:val="center"/>
        </w:tcPr>
        <w:p w14:paraId="61CAC0BE" w14:textId="77777777" w:rsidR="00E66B43" w:rsidRPr="00F611E3" w:rsidRDefault="00E66B43" w:rsidP="00E66B43">
          <w:pPr>
            <w:pStyle w:val="Zhlav"/>
            <w:ind w:left="4"/>
            <w:jc w:val="right"/>
            <w:rPr>
              <w:rFonts w:ascii="Times New Roman" w:hAnsi="Times New Roman" w:cs="Times New Roman"/>
            </w:rPr>
          </w:pPr>
          <w:r w:rsidRPr="00F611E3">
            <w:rPr>
              <w:rFonts w:ascii="Times New Roman" w:hAnsi="Times New Roman" w:cs="Times New Roman"/>
            </w:rPr>
            <w:t>IČ: 08447934</w:t>
          </w:r>
        </w:p>
        <w:p w14:paraId="6AD7EDB2" w14:textId="22399B8D" w:rsidR="00B00523" w:rsidRPr="007D2794" w:rsidRDefault="00F611E3" w:rsidP="00E66B43">
          <w:pPr>
            <w:pStyle w:val="Zhlav"/>
            <w:ind w:left="4"/>
            <w:jc w:val="right"/>
            <w:rPr>
              <w:rFonts w:ascii="Times New Roman" w:hAnsi="Times New Roman" w:cs="Times New Roman"/>
            </w:rPr>
          </w:pPr>
          <w:r>
            <w:rPr>
              <w:rFonts w:ascii="Times New Roman" w:hAnsi="Times New Roman" w:cs="Times New Roman"/>
            </w:rPr>
            <w:t>Projekční kancelář</w:t>
          </w:r>
          <w:r w:rsidR="00E66B43" w:rsidRPr="00F611E3">
            <w:rPr>
              <w:rFonts w:ascii="Times New Roman" w:hAnsi="Times New Roman" w:cs="Times New Roman"/>
            </w:rPr>
            <w:t>: nám. T. G. Masaryka 1281, 760 01 Zlín</w:t>
          </w:r>
        </w:p>
      </w:tc>
    </w:tr>
  </w:tbl>
  <w:p w14:paraId="4B1428C2" w14:textId="77777777" w:rsidR="007D2794" w:rsidRDefault="007D2794">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CC1C8B"/>
    <w:multiLevelType w:val="multilevel"/>
    <w:tmpl w:val="681A3FAE"/>
    <w:lvl w:ilvl="0">
      <w:start w:val="1"/>
      <w:numFmt w:val="decimal"/>
      <w:pStyle w:val="KMnadpis1"/>
      <w:lvlText w:val="D.%1"/>
      <w:lvlJc w:val="left"/>
      <w:pPr>
        <w:ind w:left="360" w:hanging="360"/>
      </w:pPr>
      <w:rPr>
        <w:rFonts w:hint="default"/>
      </w:rPr>
    </w:lvl>
    <w:lvl w:ilvl="1">
      <w:start w:val="1"/>
      <w:numFmt w:val="decimal"/>
      <w:pStyle w:val="KMnadpis2"/>
      <w:lvlText w:val="D.1.%2"/>
      <w:lvlJc w:val="left"/>
      <w:pPr>
        <w:ind w:left="1531" w:hanging="1174"/>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Letter"/>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22C04CBE"/>
    <w:multiLevelType w:val="hybridMultilevel"/>
    <w:tmpl w:val="ABD83330"/>
    <w:lvl w:ilvl="0" w:tplc="7E6EEA26">
      <w:start w:val="1"/>
      <w:numFmt w:val="lowerLetter"/>
      <w:pStyle w:val="KMnadpis3"/>
      <w:lvlText w:val="%1)"/>
      <w:lvlJc w:val="left"/>
      <w:pPr>
        <w:ind w:left="1891" w:hanging="360"/>
      </w:pPr>
    </w:lvl>
    <w:lvl w:ilvl="1" w:tplc="04050019">
      <w:start w:val="1"/>
      <w:numFmt w:val="lowerLetter"/>
      <w:lvlText w:val="%2."/>
      <w:lvlJc w:val="left"/>
      <w:pPr>
        <w:ind w:left="2611" w:hanging="360"/>
      </w:pPr>
    </w:lvl>
    <w:lvl w:ilvl="2" w:tplc="0405001B">
      <w:start w:val="1"/>
      <w:numFmt w:val="lowerRoman"/>
      <w:lvlText w:val="%3."/>
      <w:lvlJc w:val="right"/>
      <w:pPr>
        <w:ind w:left="3331" w:hanging="180"/>
      </w:pPr>
    </w:lvl>
    <w:lvl w:ilvl="3" w:tplc="0405000F" w:tentative="1">
      <w:start w:val="1"/>
      <w:numFmt w:val="decimal"/>
      <w:lvlText w:val="%4."/>
      <w:lvlJc w:val="left"/>
      <w:pPr>
        <w:ind w:left="4051" w:hanging="360"/>
      </w:pPr>
    </w:lvl>
    <w:lvl w:ilvl="4" w:tplc="04050019" w:tentative="1">
      <w:start w:val="1"/>
      <w:numFmt w:val="lowerLetter"/>
      <w:lvlText w:val="%5."/>
      <w:lvlJc w:val="left"/>
      <w:pPr>
        <w:ind w:left="4771" w:hanging="360"/>
      </w:pPr>
    </w:lvl>
    <w:lvl w:ilvl="5" w:tplc="0405001B" w:tentative="1">
      <w:start w:val="1"/>
      <w:numFmt w:val="lowerRoman"/>
      <w:lvlText w:val="%6."/>
      <w:lvlJc w:val="right"/>
      <w:pPr>
        <w:ind w:left="5491" w:hanging="180"/>
      </w:pPr>
    </w:lvl>
    <w:lvl w:ilvl="6" w:tplc="0405000F" w:tentative="1">
      <w:start w:val="1"/>
      <w:numFmt w:val="decimal"/>
      <w:lvlText w:val="%7."/>
      <w:lvlJc w:val="left"/>
      <w:pPr>
        <w:ind w:left="6211" w:hanging="360"/>
      </w:pPr>
    </w:lvl>
    <w:lvl w:ilvl="7" w:tplc="04050019" w:tentative="1">
      <w:start w:val="1"/>
      <w:numFmt w:val="lowerLetter"/>
      <w:lvlText w:val="%8."/>
      <w:lvlJc w:val="left"/>
      <w:pPr>
        <w:ind w:left="6931" w:hanging="360"/>
      </w:pPr>
    </w:lvl>
    <w:lvl w:ilvl="8" w:tplc="0405001B" w:tentative="1">
      <w:start w:val="1"/>
      <w:numFmt w:val="lowerRoman"/>
      <w:lvlText w:val="%9."/>
      <w:lvlJc w:val="right"/>
      <w:pPr>
        <w:ind w:left="7651" w:hanging="180"/>
      </w:pPr>
    </w:lvl>
  </w:abstractNum>
  <w:abstractNum w:abstractNumId="2" w15:restartNumberingAfterBreak="0">
    <w:nsid w:val="4E2E0623"/>
    <w:multiLevelType w:val="hybridMultilevel"/>
    <w:tmpl w:val="2BE41C9C"/>
    <w:lvl w:ilvl="0" w:tplc="04050001">
      <w:start w:val="1"/>
      <w:numFmt w:val="bullet"/>
      <w:lvlText w:val=""/>
      <w:lvlJc w:val="left"/>
      <w:pPr>
        <w:ind w:left="2818" w:hanging="360"/>
      </w:pPr>
      <w:rPr>
        <w:rFonts w:ascii="Symbol" w:hAnsi="Symbol" w:hint="default"/>
      </w:rPr>
    </w:lvl>
    <w:lvl w:ilvl="1" w:tplc="04050003" w:tentative="1">
      <w:start w:val="1"/>
      <w:numFmt w:val="bullet"/>
      <w:lvlText w:val="o"/>
      <w:lvlJc w:val="left"/>
      <w:pPr>
        <w:ind w:left="3538" w:hanging="360"/>
      </w:pPr>
      <w:rPr>
        <w:rFonts w:ascii="Courier New" w:hAnsi="Courier New" w:cs="Courier New" w:hint="default"/>
      </w:rPr>
    </w:lvl>
    <w:lvl w:ilvl="2" w:tplc="04050005" w:tentative="1">
      <w:start w:val="1"/>
      <w:numFmt w:val="bullet"/>
      <w:lvlText w:val=""/>
      <w:lvlJc w:val="left"/>
      <w:pPr>
        <w:ind w:left="4258" w:hanging="360"/>
      </w:pPr>
      <w:rPr>
        <w:rFonts w:ascii="Wingdings" w:hAnsi="Wingdings" w:hint="default"/>
      </w:rPr>
    </w:lvl>
    <w:lvl w:ilvl="3" w:tplc="04050001" w:tentative="1">
      <w:start w:val="1"/>
      <w:numFmt w:val="bullet"/>
      <w:lvlText w:val=""/>
      <w:lvlJc w:val="left"/>
      <w:pPr>
        <w:ind w:left="4978" w:hanging="360"/>
      </w:pPr>
      <w:rPr>
        <w:rFonts w:ascii="Symbol" w:hAnsi="Symbol" w:hint="default"/>
      </w:rPr>
    </w:lvl>
    <w:lvl w:ilvl="4" w:tplc="04050003" w:tentative="1">
      <w:start w:val="1"/>
      <w:numFmt w:val="bullet"/>
      <w:lvlText w:val="o"/>
      <w:lvlJc w:val="left"/>
      <w:pPr>
        <w:ind w:left="5698" w:hanging="360"/>
      </w:pPr>
      <w:rPr>
        <w:rFonts w:ascii="Courier New" w:hAnsi="Courier New" w:cs="Courier New" w:hint="default"/>
      </w:rPr>
    </w:lvl>
    <w:lvl w:ilvl="5" w:tplc="04050005" w:tentative="1">
      <w:start w:val="1"/>
      <w:numFmt w:val="bullet"/>
      <w:lvlText w:val=""/>
      <w:lvlJc w:val="left"/>
      <w:pPr>
        <w:ind w:left="6418" w:hanging="360"/>
      </w:pPr>
      <w:rPr>
        <w:rFonts w:ascii="Wingdings" w:hAnsi="Wingdings" w:hint="default"/>
      </w:rPr>
    </w:lvl>
    <w:lvl w:ilvl="6" w:tplc="04050001" w:tentative="1">
      <w:start w:val="1"/>
      <w:numFmt w:val="bullet"/>
      <w:lvlText w:val=""/>
      <w:lvlJc w:val="left"/>
      <w:pPr>
        <w:ind w:left="7138" w:hanging="360"/>
      </w:pPr>
      <w:rPr>
        <w:rFonts w:ascii="Symbol" w:hAnsi="Symbol" w:hint="default"/>
      </w:rPr>
    </w:lvl>
    <w:lvl w:ilvl="7" w:tplc="04050003" w:tentative="1">
      <w:start w:val="1"/>
      <w:numFmt w:val="bullet"/>
      <w:lvlText w:val="o"/>
      <w:lvlJc w:val="left"/>
      <w:pPr>
        <w:ind w:left="7858" w:hanging="360"/>
      </w:pPr>
      <w:rPr>
        <w:rFonts w:ascii="Courier New" w:hAnsi="Courier New" w:cs="Courier New" w:hint="default"/>
      </w:rPr>
    </w:lvl>
    <w:lvl w:ilvl="8" w:tplc="04050005" w:tentative="1">
      <w:start w:val="1"/>
      <w:numFmt w:val="bullet"/>
      <w:lvlText w:val=""/>
      <w:lvlJc w:val="left"/>
      <w:pPr>
        <w:ind w:left="8578" w:hanging="360"/>
      </w:pPr>
      <w:rPr>
        <w:rFonts w:ascii="Wingdings" w:hAnsi="Wingdings" w:hint="default"/>
      </w:rPr>
    </w:lvl>
  </w:abstractNum>
  <w:num w:numId="1" w16cid:durableId="145822980">
    <w:abstractNumId w:val="0"/>
  </w:num>
  <w:num w:numId="2" w16cid:durableId="2144033910">
    <w:abstractNumId w:val="1"/>
  </w:num>
  <w:num w:numId="3" w16cid:durableId="1736585340">
    <w:abstractNumId w:val="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2794"/>
    <w:rsid w:val="000013D3"/>
    <w:rsid w:val="00010807"/>
    <w:rsid w:val="00010F6E"/>
    <w:rsid w:val="00014F16"/>
    <w:rsid w:val="00035595"/>
    <w:rsid w:val="0003711E"/>
    <w:rsid w:val="0004178E"/>
    <w:rsid w:val="00042580"/>
    <w:rsid w:val="00047B39"/>
    <w:rsid w:val="000553AD"/>
    <w:rsid w:val="00064E66"/>
    <w:rsid w:val="00077D63"/>
    <w:rsid w:val="00081542"/>
    <w:rsid w:val="00094C60"/>
    <w:rsid w:val="000A454B"/>
    <w:rsid w:val="000B326F"/>
    <w:rsid w:val="000B7A43"/>
    <w:rsid w:val="000C0050"/>
    <w:rsid w:val="000D34E2"/>
    <w:rsid w:val="000D68D7"/>
    <w:rsid w:val="000E3A5E"/>
    <w:rsid w:val="000E7158"/>
    <w:rsid w:val="000F5FF8"/>
    <w:rsid w:val="00112628"/>
    <w:rsid w:val="00114021"/>
    <w:rsid w:val="00115DC6"/>
    <w:rsid w:val="00123F7C"/>
    <w:rsid w:val="00137FB6"/>
    <w:rsid w:val="001546FA"/>
    <w:rsid w:val="00162C54"/>
    <w:rsid w:val="00164AC3"/>
    <w:rsid w:val="001657F6"/>
    <w:rsid w:val="00171FDD"/>
    <w:rsid w:val="00175C3B"/>
    <w:rsid w:val="00177AD7"/>
    <w:rsid w:val="00183A80"/>
    <w:rsid w:val="001B3A94"/>
    <w:rsid w:val="001B66D6"/>
    <w:rsid w:val="001C23A8"/>
    <w:rsid w:val="001C76FF"/>
    <w:rsid w:val="001D00E9"/>
    <w:rsid w:val="001D2117"/>
    <w:rsid w:val="001D2837"/>
    <w:rsid w:val="001D4DB8"/>
    <w:rsid w:val="001D7D53"/>
    <w:rsid w:val="001E3346"/>
    <w:rsid w:val="001E677A"/>
    <w:rsid w:val="001F3C8F"/>
    <w:rsid w:val="002056B9"/>
    <w:rsid w:val="00211CF6"/>
    <w:rsid w:val="00212193"/>
    <w:rsid w:val="00215728"/>
    <w:rsid w:val="0022705C"/>
    <w:rsid w:val="0023097F"/>
    <w:rsid w:val="002406E1"/>
    <w:rsid w:val="00243933"/>
    <w:rsid w:val="00247776"/>
    <w:rsid w:val="002503C3"/>
    <w:rsid w:val="00270FB9"/>
    <w:rsid w:val="00273A04"/>
    <w:rsid w:val="00276B1E"/>
    <w:rsid w:val="00282659"/>
    <w:rsid w:val="0028481E"/>
    <w:rsid w:val="00292FD5"/>
    <w:rsid w:val="002956D1"/>
    <w:rsid w:val="00295BB7"/>
    <w:rsid w:val="002A31B1"/>
    <w:rsid w:val="002A67FB"/>
    <w:rsid w:val="002C4225"/>
    <w:rsid w:val="002E5991"/>
    <w:rsid w:val="00321764"/>
    <w:rsid w:val="00324C10"/>
    <w:rsid w:val="00326355"/>
    <w:rsid w:val="00330826"/>
    <w:rsid w:val="00332C40"/>
    <w:rsid w:val="00333F7A"/>
    <w:rsid w:val="00336E70"/>
    <w:rsid w:val="003370C1"/>
    <w:rsid w:val="003416C0"/>
    <w:rsid w:val="00343553"/>
    <w:rsid w:val="003441A6"/>
    <w:rsid w:val="00344625"/>
    <w:rsid w:val="0034610E"/>
    <w:rsid w:val="0035047B"/>
    <w:rsid w:val="003516A9"/>
    <w:rsid w:val="003607AC"/>
    <w:rsid w:val="003620A9"/>
    <w:rsid w:val="00362C26"/>
    <w:rsid w:val="003768A9"/>
    <w:rsid w:val="0038098A"/>
    <w:rsid w:val="00397261"/>
    <w:rsid w:val="003A67D2"/>
    <w:rsid w:val="003B3A94"/>
    <w:rsid w:val="003C0403"/>
    <w:rsid w:val="003C2129"/>
    <w:rsid w:val="003E26C8"/>
    <w:rsid w:val="003E3DA9"/>
    <w:rsid w:val="003F1AA1"/>
    <w:rsid w:val="003F5EB0"/>
    <w:rsid w:val="003F7060"/>
    <w:rsid w:val="00404AAB"/>
    <w:rsid w:val="00411BA3"/>
    <w:rsid w:val="004145C5"/>
    <w:rsid w:val="00422A4C"/>
    <w:rsid w:val="00424463"/>
    <w:rsid w:val="00433CD5"/>
    <w:rsid w:val="00441502"/>
    <w:rsid w:val="00441F44"/>
    <w:rsid w:val="00444531"/>
    <w:rsid w:val="00444649"/>
    <w:rsid w:val="00444715"/>
    <w:rsid w:val="00446FBA"/>
    <w:rsid w:val="00455D50"/>
    <w:rsid w:val="004576D5"/>
    <w:rsid w:val="004742EE"/>
    <w:rsid w:val="004775D6"/>
    <w:rsid w:val="00481907"/>
    <w:rsid w:val="00482A10"/>
    <w:rsid w:val="004838A6"/>
    <w:rsid w:val="00484422"/>
    <w:rsid w:val="0049305D"/>
    <w:rsid w:val="004A17DE"/>
    <w:rsid w:val="004A2A4A"/>
    <w:rsid w:val="004A530C"/>
    <w:rsid w:val="004B5867"/>
    <w:rsid w:val="004D42AF"/>
    <w:rsid w:val="004D60A7"/>
    <w:rsid w:val="004E5CBE"/>
    <w:rsid w:val="004F04C9"/>
    <w:rsid w:val="004F62CA"/>
    <w:rsid w:val="005160A6"/>
    <w:rsid w:val="005225E7"/>
    <w:rsid w:val="00527A9F"/>
    <w:rsid w:val="005350F6"/>
    <w:rsid w:val="00551773"/>
    <w:rsid w:val="005565AE"/>
    <w:rsid w:val="00561906"/>
    <w:rsid w:val="0056318E"/>
    <w:rsid w:val="00566EE0"/>
    <w:rsid w:val="005730C8"/>
    <w:rsid w:val="00573DFE"/>
    <w:rsid w:val="00575DC5"/>
    <w:rsid w:val="00581720"/>
    <w:rsid w:val="005843A3"/>
    <w:rsid w:val="00592220"/>
    <w:rsid w:val="00597A3D"/>
    <w:rsid w:val="005A0164"/>
    <w:rsid w:val="005A1D2D"/>
    <w:rsid w:val="005A2095"/>
    <w:rsid w:val="005A3438"/>
    <w:rsid w:val="005A6848"/>
    <w:rsid w:val="005B27DF"/>
    <w:rsid w:val="005C0667"/>
    <w:rsid w:val="005C246A"/>
    <w:rsid w:val="005C3B90"/>
    <w:rsid w:val="005D1071"/>
    <w:rsid w:val="005E51F8"/>
    <w:rsid w:val="005E584D"/>
    <w:rsid w:val="005F0AA8"/>
    <w:rsid w:val="006172C9"/>
    <w:rsid w:val="006245C4"/>
    <w:rsid w:val="006375F8"/>
    <w:rsid w:val="006412C6"/>
    <w:rsid w:val="006433B4"/>
    <w:rsid w:val="0064465A"/>
    <w:rsid w:val="006459C7"/>
    <w:rsid w:val="00646BD5"/>
    <w:rsid w:val="0065481E"/>
    <w:rsid w:val="00657AD6"/>
    <w:rsid w:val="00661DB4"/>
    <w:rsid w:val="00672D5C"/>
    <w:rsid w:val="00690E69"/>
    <w:rsid w:val="00694E8A"/>
    <w:rsid w:val="006A1A11"/>
    <w:rsid w:val="006A77A1"/>
    <w:rsid w:val="006B2F46"/>
    <w:rsid w:val="006C18B4"/>
    <w:rsid w:val="00706511"/>
    <w:rsid w:val="007173C7"/>
    <w:rsid w:val="00737B28"/>
    <w:rsid w:val="007411BD"/>
    <w:rsid w:val="007418DE"/>
    <w:rsid w:val="0075091D"/>
    <w:rsid w:val="00757A08"/>
    <w:rsid w:val="007616A5"/>
    <w:rsid w:val="0076611B"/>
    <w:rsid w:val="00766891"/>
    <w:rsid w:val="00780450"/>
    <w:rsid w:val="00792796"/>
    <w:rsid w:val="00793A87"/>
    <w:rsid w:val="00794C84"/>
    <w:rsid w:val="007A0D7F"/>
    <w:rsid w:val="007A2356"/>
    <w:rsid w:val="007B0475"/>
    <w:rsid w:val="007B2734"/>
    <w:rsid w:val="007B3734"/>
    <w:rsid w:val="007D2794"/>
    <w:rsid w:val="007D4A55"/>
    <w:rsid w:val="007E757C"/>
    <w:rsid w:val="007F6D0E"/>
    <w:rsid w:val="007F7515"/>
    <w:rsid w:val="008020F0"/>
    <w:rsid w:val="00802360"/>
    <w:rsid w:val="00813335"/>
    <w:rsid w:val="00814319"/>
    <w:rsid w:val="00816D96"/>
    <w:rsid w:val="008220DB"/>
    <w:rsid w:val="00822FA4"/>
    <w:rsid w:val="00832473"/>
    <w:rsid w:val="008348B5"/>
    <w:rsid w:val="00841265"/>
    <w:rsid w:val="00841560"/>
    <w:rsid w:val="00856A2B"/>
    <w:rsid w:val="0086222B"/>
    <w:rsid w:val="008639EE"/>
    <w:rsid w:val="00873626"/>
    <w:rsid w:val="00877A81"/>
    <w:rsid w:val="008858C5"/>
    <w:rsid w:val="008876AA"/>
    <w:rsid w:val="008879E1"/>
    <w:rsid w:val="0089206D"/>
    <w:rsid w:val="00896A37"/>
    <w:rsid w:val="00896BCF"/>
    <w:rsid w:val="00897BD0"/>
    <w:rsid w:val="008C07AC"/>
    <w:rsid w:val="008C3583"/>
    <w:rsid w:val="008C4A8D"/>
    <w:rsid w:val="008C6367"/>
    <w:rsid w:val="008D345B"/>
    <w:rsid w:val="008E10CC"/>
    <w:rsid w:val="008E46F1"/>
    <w:rsid w:val="008E75B2"/>
    <w:rsid w:val="008F3C42"/>
    <w:rsid w:val="008F4227"/>
    <w:rsid w:val="00900DA1"/>
    <w:rsid w:val="00903B88"/>
    <w:rsid w:val="009056A9"/>
    <w:rsid w:val="00906E8A"/>
    <w:rsid w:val="00910D4E"/>
    <w:rsid w:val="00914435"/>
    <w:rsid w:val="00914926"/>
    <w:rsid w:val="00927749"/>
    <w:rsid w:val="00932D7F"/>
    <w:rsid w:val="00950E7B"/>
    <w:rsid w:val="009522E8"/>
    <w:rsid w:val="009603A0"/>
    <w:rsid w:val="0096063F"/>
    <w:rsid w:val="009743E2"/>
    <w:rsid w:val="00975061"/>
    <w:rsid w:val="009837DE"/>
    <w:rsid w:val="00985928"/>
    <w:rsid w:val="00995A90"/>
    <w:rsid w:val="00996D1F"/>
    <w:rsid w:val="009A5027"/>
    <w:rsid w:val="009A605F"/>
    <w:rsid w:val="009B7469"/>
    <w:rsid w:val="009B7897"/>
    <w:rsid w:val="009B79EC"/>
    <w:rsid w:val="009C1863"/>
    <w:rsid w:val="009D3263"/>
    <w:rsid w:val="009D5185"/>
    <w:rsid w:val="009E15AD"/>
    <w:rsid w:val="009E554F"/>
    <w:rsid w:val="009E7E37"/>
    <w:rsid w:val="009F1290"/>
    <w:rsid w:val="00A20133"/>
    <w:rsid w:val="00A30FAE"/>
    <w:rsid w:val="00A37E06"/>
    <w:rsid w:val="00A40E41"/>
    <w:rsid w:val="00A4274D"/>
    <w:rsid w:val="00A42D1C"/>
    <w:rsid w:val="00A4398D"/>
    <w:rsid w:val="00A513F3"/>
    <w:rsid w:val="00A670D0"/>
    <w:rsid w:val="00A902B1"/>
    <w:rsid w:val="00AA2ACF"/>
    <w:rsid w:val="00AA378E"/>
    <w:rsid w:val="00AA6736"/>
    <w:rsid w:val="00AB1DF5"/>
    <w:rsid w:val="00AB6FD0"/>
    <w:rsid w:val="00AD5E8C"/>
    <w:rsid w:val="00AE2ED4"/>
    <w:rsid w:val="00AF53DE"/>
    <w:rsid w:val="00B00523"/>
    <w:rsid w:val="00B03200"/>
    <w:rsid w:val="00B10277"/>
    <w:rsid w:val="00B117BE"/>
    <w:rsid w:val="00B36744"/>
    <w:rsid w:val="00B509A1"/>
    <w:rsid w:val="00B62729"/>
    <w:rsid w:val="00B70B30"/>
    <w:rsid w:val="00B70C62"/>
    <w:rsid w:val="00BA5BCB"/>
    <w:rsid w:val="00BB0562"/>
    <w:rsid w:val="00BB3311"/>
    <w:rsid w:val="00BB6D93"/>
    <w:rsid w:val="00BB7406"/>
    <w:rsid w:val="00BC29BA"/>
    <w:rsid w:val="00BC3B30"/>
    <w:rsid w:val="00BC7622"/>
    <w:rsid w:val="00BD0F8D"/>
    <w:rsid w:val="00BF1E36"/>
    <w:rsid w:val="00BF47BE"/>
    <w:rsid w:val="00BF54DE"/>
    <w:rsid w:val="00BF67EA"/>
    <w:rsid w:val="00C05CC7"/>
    <w:rsid w:val="00C114D7"/>
    <w:rsid w:val="00C11FCE"/>
    <w:rsid w:val="00C31CD4"/>
    <w:rsid w:val="00C349CC"/>
    <w:rsid w:val="00C34BC6"/>
    <w:rsid w:val="00C36E00"/>
    <w:rsid w:val="00C463F1"/>
    <w:rsid w:val="00C46D92"/>
    <w:rsid w:val="00C510D7"/>
    <w:rsid w:val="00C52B76"/>
    <w:rsid w:val="00C72D8A"/>
    <w:rsid w:val="00C766CB"/>
    <w:rsid w:val="00C82E82"/>
    <w:rsid w:val="00C83012"/>
    <w:rsid w:val="00C902C3"/>
    <w:rsid w:val="00CA2A92"/>
    <w:rsid w:val="00CB12A0"/>
    <w:rsid w:val="00CC64DA"/>
    <w:rsid w:val="00CD0929"/>
    <w:rsid w:val="00CE2DDF"/>
    <w:rsid w:val="00CF2E1F"/>
    <w:rsid w:val="00CF3354"/>
    <w:rsid w:val="00D0284B"/>
    <w:rsid w:val="00D16820"/>
    <w:rsid w:val="00D17CCD"/>
    <w:rsid w:val="00D332D6"/>
    <w:rsid w:val="00D412DD"/>
    <w:rsid w:val="00D44739"/>
    <w:rsid w:val="00D510AE"/>
    <w:rsid w:val="00D55FD7"/>
    <w:rsid w:val="00D70E09"/>
    <w:rsid w:val="00D76312"/>
    <w:rsid w:val="00D76AEF"/>
    <w:rsid w:val="00DA4751"/>
    <w:rsid w:val="00DA7552"/>
    <w:rsid w:val="00DB3FBD"/>
    <w:rsid w:val="00DB5562"/>
    <w:rsid w:val="00DC2AF0"/>
    <w:rsid w:val="00DD2FDA"/>
    <w:rsid w:val="00DE1AF3"/>
    <w:rsid w:val="00DE599E"/>
    <w:rsid w:val="00DF1EC1"/>
    <w:rsid w:val="00DF66D1"/>
    <w:rsid w:val="00E02067"/>
    <w:rsid w:val="00E046CE"/>
    <w:rsid w:val="00E1226E"/>
    <w:rsid w:val="00E12D37"/>
    <w:rsid w:val="00E15705"/>
    <w:rsid w:val="00E17BA2"/>
    <w:rsid w:val="00E251E3"/>
    <w:rsid w:val="00E31719"/>
    <w:rsid w:val="00E32700"/>
    <w:rsid w:val="00E40ADF"/>
    <w:rsid w:val="00E667BF"/>
    <w:rsid w:val="00E66B43"/>
    <w:rsid w:val="00E74FDA"/>
    <w:rsid w:val="00E8090F"/>
    <w:rsid w:val="00E842DC"/>
    <w:rsid w:val="00E9009E"/>
    <w:rsid w:val="00E926A8"/>
    <w:rsid w:val="00E94F51"/>
    <w:rsid w:val="00EA0E93"/>
    <w:rsid w:val="00EB5C79"/>
    <w:rsid w:val="00EC5A1A"/>
    <w:rsid w:val="00EF3154"/>
    <w:rsid w:val="00EF3FFA"/>
    <w:rsid w:val="00EF4B60"/>
    <w:rsid w:val="00F20353"/>
    <w:rsid w:val="00F20902"/>
    <w:rsid w:val="00F227B9"/>
    <w:rsid w:val="00F276B2"/>
    <w:rsid w:val="00F340BA"/>
    <w:rsid w:val="00F36215"/>
    <w:rsid w:val="00F53C36"/>
    <w:rsid w:val="00F611E3"/>
    <w:rsid w:val="00F70C1A"/>
    <w:rsid w:val="00F772BA"/>
    <w:rsid w:val="00F919B5"/>
    <w:rsid w:val="00FA1DE6"/>
    <w:rsid w:val="00FA6F65"/>
    <w:rsid w:val="00FC42D5"/>
    <w:rsid w:val="00FC7AD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A38DE89"/>
  <w15:chartTrackingRefBased/>
  <w15:docId w15:val="{63B1050C-C3A4-4A8A-BA39-883633D0CD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7E757C"/>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dpis2">
    <w:name w:val="heading 2"/>
    <w:basedOn w:val="Normln"/>
    <w:next w:val="Normln"/>
    <w:link w:val="Nadpis2Char"/>
    <w:uiPriority w:val="9"/>
    <w:semiHidden/>
    <w:unhideWhenUsed/>
    <w:qFormat/>
    <w:rsid w:val="007E757C"/>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next w:val="Normln"/>
    <w:link w:val="Nadpis3Char"/>
    <w:uiPriority w:val="9"/>
    <w:semiHidden/>
    <w:unhideWhenUsed/>
    <w:qFormat/>
    <w:rsid w:val="00444531"/>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
    <w:basedOn w:val="Normln"/>
    <w:link w:val="ZhlavChar"/>
    <w:unhideWhenUsed/>
    <w:rsid w:val="007D2794"/>
    <w:pPr>
      <w:tabs>
        <w:tab w:val="center" w:pos="4536"/>
        <w:tab w:val="right" w:pos="9072"/>
      </w:tabs>
      <w:spacing w:after="0" w:line="240" w:lineRule="auto"/>
    </w:pPr>
  </w:style>
  <w:style w:type="character" w:customStyle="1" w:styleId="ZhlavChar">
    <w:name w:val="Záhlaví Char"/>
    <w:aliases w:val="záhlaví Char"/>
    <w:basedOn w:val="Standardnpsmoodstavce"/>
    <w:link w:val="Zhlav"/>
    <w:rsid w:val="007D2794"/>
  </w:style>
  <w:style w:type="paragraph" w:styleId="Zpat">
    <w:name w:val="footer"/>
    <w:basedOn w:val="Normln"/>
    <w:link w:val="ZpatChar"/>
    <w:uiPriority w:val="99"/>
    <w:unhideWhenUsed/>
    <w:rsid w:val="007D2794"/>
    <w:pPr>
      <w:tabs>
        <w:tab w:val="center" w:pos="4536"/>
        <w:tab w:val="right" w:pos="9072"/>
      </w:tabs>
      <w:spacing w:after="0" w:line="240" w:lineRule="auto"/>
    </w:pPr>
  </w:style>
  <w:style w:type="character" w:customStyle="1" w:styleId="ZpatChar">
    <w:name w:val="Zápatí Char"/>
    <w:basedOn w:val="Standardnpsmoodstavce"/>
    <w:link w:val="Zpat"/>
    <w:uiPriority w:val="99"/>
    <w:rsid w:val="007D2794"/>
  </w:style>
  <w:style w:type="paragraph" w:customStyle="1" w:styleId="Zkladn">
    <w:name w:val="Základní"/>
    <w:basedOn w:val="Normln"/>
    <w:link w:val="ZkladnChar"/>
    <w:rsid w:val="007D2794"/>
    <w:pPr>
      <w:spacing w:after="0" w:line="360" w:lineRule="auto"/>
      <w:jc w:val="both"/>
    </w:pPr>
    <w:rPr>
      <w:rFonts w:ascii="Times New Roman" w:eastAsia="Times New Roman" w:hAnsi="Times New Roman" w:cs="Times New Roman"/>
      <w:sz w:val="24"/>
      <w:szCs w:val="20"/>
      <w:lang w:val="x-none" w:eastAsia="x-none"/>
    </w:rPr>
  </w:style>
  <w:style w:type="character" w:customStyle="1" w:styleId="ZkladnChar">
    <w:name w:val="Základní Char"/>
    <w:link w:val="Zkladn"/>
    <w:rsid w:val="007D2794"/>
    <w:rPr>
      <w:rFonts w:ascii="Times New Roman" w:eastAsia="Times New Roman" w:hAnsi="Times New Roman" w:cs="Times New Roman"/>
      <w:sz w:val="24"/>
      <w:szCs w:val="20"/>
      <w:lang w:val="x-none" w:eastAsia="x-none"/>
    </w:rPr>
  </w:style>
  <w:style w:type="character" w:customStyle="1" w:styleId="Nadpis1Char">
    <w:name w:val="Nadpis 1 Char"/>
    <w:basedOn w:val="Standardnpsmoodstavce"/>
    <w:link w:val="Nadpis1"/>
    <w:uiPriority w:val="9"/>
    <w:rsid w:val="007E757C"/>
    <w:rPr>
      <w:rFonts w:asciiTheme="majorHAnsi" w:eastAsiaTheme="majorEastAsia" w:hAnsiTheme="majorHAnsi" w:cstheme="majorBidi"/>
      <w:color w:val="2E74B5" w:themeColor="accent1" w:themeShade="BF"/>
      <w:sz w:val="32"/>
      <w:szCs w:val="32"/>
    </w:rPr>
  </w:style>
  <w:style w:type="paragraph" w:styleId="Nadpisobsahu">
    <w:name w:val="TOC Heading"/>
    <w:basedOn w:val="Nadpis1"/>
    <w:next w:val="Normln"/>
    <w:uiPriority w:val="39"/>
    <w:unhideWhenUsed/>
    <w:qFormat/>
    <w:rsid w:val="007E757C"/>
    <w:pPr>
      <w:outlineLvl w:val="9"/>
    </w:pPr>
    <w:rPr>
      <w:lang w:eastAsia="cs-CZ"/>
    </w:rPr>
  </w:style>
  <w:style w:type="paragraph" w:customStyle="1" w:styleId="KMnadpis1">
    <w:name w:val="KM nadpis1"/>
    <w:basedOn w:val="Nadpis1"/>
    <w:link w:val="KMnadpis1Char"/>
    <w:qFormat/>
    <w:rsid w:val="00362C26"/>
    <w:pPr>
      <w:numPr>
        <w:numId w:val="1"/>
      </w:numPr>
    </w:pPr>
    <w:rPr>
      <w:rFonts w:ascii="Times New Roman" w:hAnsi="Times New Roman"/>
      <w:b/>
      <w:color w:val="auto"/>
    </w:rPr>
  </w:style>
  <w:style w:type="paragraph" w:customStyle="1" w:styleId="KMnadpis2">
    <w:name w:val="KM nadpis 2"/>
    <w:basedOn w:val="Nadpis2"/>
    <w:link w:val="KMnadpis2Char"/>
    <w:qFormat/>
    <w:rsid w:val="009B7897"/>
    <w:pPr>
      <w:numPr>
        <w:ilvl w:val="1"/>
        <w:numId w:val="1"/>
      </w:numPr>
    </w:pPr>
    <w:rPr>
      <w:rFonts w:ascii="Times New Roman" w:hAnsi="Times New Roman"/>
      <w:b/>
      <w:color w:val="auto"/>
      <w:sz w:val="28"/>
    </w:rPr>
  </w:style>
  <w:style w:type="character" w:customStyle="1" w:styleId="KMnadpis1Char">
    <w:name w:val="KM nadpis1 Char"/>
    <w:basedOn w:val="Nadpis1Char"/>
    <w:link w:val="KMnadpis1"/>
    <w:rsid w:val="00362C26"/>
    <w:rPr>
      <w:rFonts w:ascii="Times New Roman" w:eastAsiaTheme="majorEastAsia" w:hAnsi="Times New Roman" w:cstheme="majorBidi"/>
      <w:b/>
      <w:color w:val="2E74B5" w:themeColor="accent1" w:themeShade="BF"/>
      <w:sz w:val="32"/>
      <w:szCs w:val="32"/>
    </w:rPr>
  </w:style>
  <w:style w:type="paragraph" w:customStyle="1" w:styleId="KMnadpis3">
    <w:name w:val="KM nadpis 3"/>
    <w:basedOn w:val="Nadpis3"/>
    <w:link w:val="KMnadpis3Char"/>
    <w:qFormat/>
    <w:rsid w:val="00FC7AD6"/>
    <w:pPr>
      <w:numPr>
        <w:numId w:val="2"/>
      </w:numPr>
    </w:pPr>
    <w:rPr>
      <w:rFonts w:ascii="Times New Roman" w:hAnsi="Times New Roman" w:cs="Times New Roman"/>
      <w:b/>
      <w:color w:val="000000" w:themeColor="text1"/>
    </w:rPr>
  </w:style>
  <w:style w:type="character" w:customStyle="1" w:styleId="Nadpis2Char">
    <w:name w:val="Nadpis 2 Char"/>
    <w:basedOn w:val="Standardnpsmoodstavce"/>
    <w:link w:val="Nadpis2"/>
    <w:uiPriority w:val="9"/>
    <w:semiHidden/>
    <w:rsid w:val="007E757C"/>
    <w:rPr>
      <w:rFonts w:asciiTheme="majorHAnsi" w:eastAsiaTheme="majorEastAsia" w:hAnsiTheme="majorHAnsi" w:cstheme="majorBidi"/>
      <w:color w:val="2E74B5" w:themeColor="accent1" w:themeShade="BF"/>
      <w:sz w:val="26"/>
      <w:szCs w:val="26"/>
    </w:rPr>
  </w:style>
  <w:style w:type="character" w:customStyle="1" w:styleId="KMnadpis2Char">
    <w:name w:val="KM nadpis 2 Char"/>
    <w:basedOn w:val="Nadpis2Char"/>
    <w:link w:val="KMnadpis2"/>
    <w:rsid w:val="009B7897"/>
    <w:rPr>
      <w:rFonts w:ascii="Times New Roman" w:eastAsiaTheme="majorEastAsia" w:hAnsi="Times New Roman" w:cstheme="majorBidi"/>
      <w:b/>
      <w:color w:val="2E74B5" w:themeColor="accent1" w:themeShade="BF"/>
      <w:sz w:val="28"/>
      <w:szCs w:val="26"/>
    </w:rPr>
  </w:style>
  <w:style w:type="paragraph" w:customStyle="1" w:styleId="KMnormal">
    <w:name w:val="KM normal"/>
    <w:basedOn w:val="Normln"/>
    <w:link w:val="KMnormalChar"/>
    <w:qFormat/>
    <w:rsid w:val="00573DFE"/>
    <w:pPr>
      <w:spacing w:before="120" w:line="240" w:lineRule="auto"/>
      <w:ind w:left="2098"/>
    </w:pPr>
    <w:rPr>
      <w:rFonts w:ascii="Times New Roman" w:hAnsi="Times New Roman"/>
      <w:sz w:val="24"/>
    </w:rPr>
  </w:style>
  <w:style w:type="character" w:customStyle="1" w:styleId="KMnadpis3Char">
    <w:name w:val="KM nadpis 3 Char"/>
    <w:basedOn w:val="KMnadpis2Char"/>
    <w:link w:val="KMnadpis3"/>
    <w:rsid w:val="00FC7AD6"/>
    <w:rPr>
      <w:rFonts w:ascii="Times New Roman" w:eastAsiaTheme="majorEastAsia" w:hAnsi="Times New Roman" w:cs="Times New Roman"/>
      <w:b/>
      <w:color w:val="000000" w:themeColor="text1"/>
      <w:sz w:val="24"/>
      <w:szCs w:val="24"/>
    </w:rPr>
  </w:style>
  <w:style w:type="character" w:customStyle="1" w:styleId="Nadpis3Char">
    <w:name w:val="Nadpis 3 Char"/>
    <w:basedOn w:val="Standardnpsmoodstavce"/>
    <w:link w:val="Nadpis3"/>
    <w:uiPriority w:val="9"/>
    <w:semiHidden/>
    <w:rsid w:val="00444531"/>
    <w:rPr>
      <w:rFonts w:asciiTheme="majorHAnsi" w:eastAsiaTheme="majorEastAsia" w:hAnsiTheme="majorHAnsi" w:cstheme="majorBidi"/>
      <w:color w:val="1F4D78" w:themeColor="accent1" w:themeShade="7F"/>
      <w:sz w:val="24"/>
      <w:szCs w:val="24"/>
    </w:rPr>
  </w:style>
  <w:style w:type="paragraph" w:styleId="Obsah1">
    <w:name w:val="toc 1"/>
    <w:basedOn w:val="Normln"/>
    <w:next w:val="Normln"/>
    <w:autoRedefine/>
    <w:uiPriority w:val="39"/>
    <w:unhideWhenUsed/>
    <w:rsid w:val="00282659"/>
    <w:pPr>
      <w:spacing w:after="100"/>
    </w:pPr>
  </w:style>
  <w:style w:type="character" w:customStyle="1" w:styleId="KMnormalChar">
    <w:name w:val="KM normal Char"/>
    <w:basedOn w:val="Standardnpsmoodstavce"/>
    <w:link w:val="KMnormal"/>
    <w:rsid w:val="00573DFE"/>
    <w:rPr>
      <w:rFonts w:ascii="Times New Roman" w:hAnsi="Times New Roman"/>
      <w:sz w:val="24"/>
    </w:rPr>
  </w:style>
  <w:style w:type="paragraph" w:styleId="Obsah2">
    <w:name w:val="toc 2"/>
    <w:basedOn w:val="Normln"/>
    <w:next w:val="Normln"/>
    <w:autoRedefine/>
    <w:uiPriority w:val="39"/>
    <w:unhideWhenUsed/>
    <w:rsid w:val="00282659"/>
    <w:pPr>
      <w:spacing w:after="100"/>
      <w:ind w:left="220"/>
    </w:pPr>
  </w:style>
  <w:style w:type="paragraph" w:styleId="Obsah3">
    <w:name w:val="toc 3"/>
    <w:basedOn w:val="Normln"/>
    <w:next w:val="Normln"/>
    <w:autoRedefine/>
    <w:uiPriority w:val="39"/>
    <w:unhideWhenUsed/>
    <w:rsid w:val="00282659"/>
    <w:pPr>
      <w:spacing w:after="100"/>
      <w:ind w:left="440"/>
    </w:pPr>
  </w:style>
  <w:style w:type="character" w:styleId="Hypertextovodkaz">
    <w:name w:val="Hyperlink"/>
    <w:basedOn w:val="Standardnpsmoodstavce"/>
    <w:uiPriority w:val="99"/>
    <w:unhideWhenUsed/>
    <w:rsid w:val="00282659"/>
    <w:rPr>
      <w:color w:val="0563C1" w:themeColor="hyperlink"/>
      <w:u w:val="single"/>
    </w:rPr>
  </w:style>
  <w:style w:type="paragraph" w:customStyle="1" w:styleId="body">
    <w:name w:val="! body"/>
    <w:basedOn w:val="Normln"/>
    <w:qFormat/>
    <w:rsid w:val="00282659"/>
    <w:pPr>
      <w:widowControl w:val="0"/>
      <w:suppressAutoHyphens/>
      <w:autoSpaceDE w:val="0"/>
      <w:autoSpaceDN w:val="0"/>
      <w:adjustRightInd w:val="0"/>
      <w:spacing w:after="0" w:line="240" w:lineRule="auto"/>
      <w:ind w:left="454"/>
      <w:jc w:val="both"/>
    </w:pPr>
    <w:rPr>
      <w:rFonts w:ascii="Arial" w:eastAsia="Arial Unicode MS" w:hAnsi="Arial" w:cs="Arial"/>
      <w:kern w:val="1"/>
      <w:sz w:val="16"/>
      <w:szCs w:val="16"/>
      <w:lang w:eastAsia="cs-CZ"/>
    </w:rPr>
  </w:style>
  <w:style w:type="paragraph" w:styleId="Odstavecseseznamem">
    <w:name w:val="List Paragraph"/>
    <w:basedOn w:val="Normln"/>
    <w:uiPriority w:val="34"/>
    <w:qFormat/>
    <w:rsid w:val="0034610E"/>
    <w:pPr>
      <w:spacing w:after="200" w:line="276" w:lineRule="auto"/>
      <w:ind w:left="720"/>
      <w:contextualSpacing/>
    </w:pPr>
    <w:rPr>
      <w:rFonts w:ascii="Calibri" w:eastAsia="Calibri" w:hAnsi="Calibri" w:cs="Times New Roman"/>
    </w:rPr>
  </w:style>
  <w:style w:type="paragraph" w:customStyle="1" w:styleId="odstavceitalic">
    <w:name w:val="!odstavce_italic"/>
    <w:basedOn w:val="Normln"/>
    <w:link w:val="odstavceitalicChar"/>
    <w:qFormat/>
    <w:rsid w:val="00841560"/>
    <w:pPr>
      <w:suppressAutoHyphens/>
      <w:spacing w:after="0" w:line="240" w:lineRule="auto"/>
      <w:ind w:left="284"/>
    </w:pPr>
    <w:rPr>
      <w:rFonts w:ascii="Arial" w:eastAsia="Arial Unicode MS" w:hAnsi="Arial" w:cs="Times New Roman"/>
      <w:b/>
      <w:i/>
      <w:kern w:val="1"/>
      <w:sz w:val="16"/>
      <w:szCs w:val="20"/>
      <w:lang w:eastAsia="cs-CZ"/>
    </w:rPr>
  </w:style>
  <w:style w:type="character" w:customStyle="1" w:styleId="odstavceitalicChar">
    <w:name w:val="!odstavce_italic Char"/>
    <w:link w:val="odstavceitalic"/>
    <w:rsid w:val="00841560"/>
    <w:rPr>
      <w:rFonts w:ascii="Arial" w:eastAsia="Arial Unicode MS" w:hAnsi="Arial" w:cs="Times New Roman"/>
      <w:b/>
      <w:i/>
      <w:kern w:val="1"/>
      <w:sz w:val="16"/>
      <w:szCs w:val="20"/>
      <w:lang w:eastAsia="cs-CZ"/>
    </w:rPr>
  </w:style>
  <w:style w:type="paragraph" w:customStyle="1" w:styleId="Default">
    <w:name w:val="Default"/>
    <w:uiPriority w:val="99"/>
    <w:rsid w:val="00896A37"/>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Textpsmene">
    <w:name w:val="Text písmene"/>
    <w:basedOn w:val="Normln"/>
    <w:qFormat/>
    <w:rsid w:val="00F20902"/>
    <w:pPr>
      <w:spacing w:after="0" w:line="240" w:lineRule="auto"/>
      <w:jc w:val="both"/>
      <w:outlineLvl w:val="7"/>
    </w:pPr>
    <w:rPr>
      <w:rFonts w:ascii="Times New Roman" w:eastAsia="Times New Roman" w:hAnsi="Times New Roman" w:cs="Times New Roman"/>
      <w:color w:val="00000A"/>
      <w:sz w:val="24"/>
      <w:szCs w:val="20"/>
      <w:lang w:eastAsia="cs-CZ"/>
    </w:rPr>
  </w:style>
  <w:style w:type="character" w:customStyle="1" w:styleId="normaltextrun">
    <w:name w:val="normaltextrun"/>
    <w:basedOn w:val="Standardnpsmoodstavce"/>
    <w:rsid w:val="006172C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9262077">
      <w:bodyDiv w:val="1"/>
      <w:marLeft w:val="0"/>
      <w:marRight w:val="0"/>
      <w:marTop w:val="0"/>
      <w:marBottom w:val="0"/>
      <w:divBdr>
        <w:top w:val="none" w:sz="0" w:space="0" w:color="auto"/>
        <w:left w:val="none" w:sz="0" w:space="0" w:color="auto"/>
        <w:bottom w:val="none" w:sz="0" w:space="0" w:color="auto"/>
        <w:right w:val="none" w:sz="0" w:space="0" w:color="auto"/>
      </w:divBdr>
    </w:div>
    <w:div w:id="281154249">
      <w:bodyDiv w:val="1"/>
      <w:marLeft w:val="0"/>
      <w:marRight w:val="0"/>
      <w:marTop w:val="0"/>
      <w:marBottom w:val="0"/>
      <w:divBdr>
        <w:top w:val="none" w:sz="0" w:space="0" w:color="auto"/>
        <w:left w:val="none" w:sz="0" w:space="0" w:color="auto"/>
        <w:bottom w:val="none" w:sz="0" w:space="0" w:color="auto"/>
        <w:right w:val="none" w:sz="0" w:space="0" w:color="auto"/>
      </w:divBdr>
    </w:div>
    <w:div w:id="479078500">
      <w:bodyDiv w:val="1"/>
      <w:marLeft w:val="0"/>
      <w:marRight w:val="0"/>
      <w:marTop w:val="0"/>
      <w:marBottom w:val="0"/>
      <w:divBdr>
        <w:top w:val="none" w:sz="0" w:space="0" w:color="auto"/>
        <w:left w:val="none" w:sz="0" w:space="0" w:color="auto"/>
        <w:bottom w:val="none" w:sz="0" w:space="0" w:color="auto"/>
        <w:right w:val="none" w:sz="0" w:space="0" w:color="auto"/>
      </w:divBdr>
    </w:div>
    <w:div w:id="958027921">
      <w:bodyDiv w:val="1"/>
      <w:marLeft w:val="0"/>
      <w:marRight w:val="0"/>
      <w:marTop w:val="0"/>
      <w:marBottom w:val="0"/>
      <w:divBdr>
        <w:top w:val="none" w:sz="0" w:space="0" w:color="auto"/>
        <w:left w:val="none" w:sz="0" w:space="0" w:color="auto"/>
        <w:bottom w:val="none" w:sz="0" w:space="0" w:color="auto"/>
        <w:right w:val="none" w:sz="0" w:space="0" w:color="auto"/>
      </w:divBdr>
    </w:div>
    <w:div w:id="1032530977">
      <w:bodyDiv w:val="1"/>
      <w:marLeft w:val="0"/>
      <w:marRight w:val="0"/>
      <w:marTop w:val="0"/>
      <w:marBottom w:val="0"/>
      <w:divBdr>
        <w:top w:val="none" w:sz="0" w:space="0" w:color="auto"/>
        <w:left w:val="none" w:sz="0" w:space="0" w:color="auto"/>
        <w:bottom w:val="none" w:sz="0" w:space="0" w:color="auto"/>
        <w:right w:val="none" w:sz="0" w:space="0" w:color="auto"/>
      </w:divBdr>
    </w:div>
    <w:div w:id="1049840464">
      <w:bodyDiv w:val="1"/>
      <w:marLeft w:val="0"/>
      <w:marRight w:val="0"/>
      <w:marTop w:val="0"/>
      <w:marBottom w:val="0"/>
      <w:divBdr>
        <w:top w:val="none" w:sz="0" w:space="0" w:color="auto"/>
        <w:left w:val="none" w:sz="0" w:space="0" w:color="auto"/>
        <w:bottom w:val="none" w:sz="0" w:space="0" w:color="auto"/>
        <w:right w:val="none" w:sz="0" w:space="0" w:color="auto"/>
      </w:divBdr>
    </w:div>
    <w:div w:id="1154876454">
      <w:bodyDiv w:val="1"/>
      <w:marLeft w:val="0"/>
      <w:marRight w:val="0"/>
      <w:marTop w:val="0"/>
      <w:marBottom w:val="0"/>
      <w:divBdr>
        <w:top w:val="none" w:sz="0" w:space="0" w:color="auto"/>
        <w:left w:val="none" w:sz="0" w:space="0" w:color="auto"/>
        <w:bottom w:val="none" w:sz="0" w:space="0" w:color="auto"/>
        <w:right w:val="none" w:sz="0" w:space="0" w:color="auto"/>
      </w:divBdr>
    </w:div>
    <w:div w:id="1156917163">
      <w:bodyDiv w:val="1"/>
      <w:marLeft w:val="0"/>
      <w:marRight w:val="0"/>
      <w:marTop w:val="0"/>
      <w:marBottom w:val="0"/>
      <w:divBdr>
        <w:top w:val="none" w:sz="0" w:space="0" w:color="auto"/>
        <w:left w:val="none" w:sz="0" w:space="0" w:color="auto"/>
        <w:bottom w:val="none" w:sz="0" w:space="0" w:color="auto"/>
        <w:right w:val="none" w:sz="0" w:space="0" w:color="auto"/>
      </w:divBdr>
      <w:divsChild>
        <w:div w:id="1876307534">
          <w:marLeft w:val="0"/>
          <w:marRight w:val="0"/>
          <w:marTop w:val="0"/>
          <w:marBottom w:val="120"/>
          <w:divBdr>
            <w:top w:val="none" w:sz="0" w:space="0" w:color="auto"/>
            <w:left w:val="none" w:sz="0" w:space="0" w:color="auto"/>
            <w:bottom w:val="none" w:sz="0" w:space="0" w:color="auto"/>
            <w:right w:val="none" w:sz="0" w:space="0" w:color="auto"/>
          </w:divBdr>
          <w:divsChild>
            <w:div w:id="189688632">
              <w:marLeft w:val="0"/>
              <w:marRight w:val="0"/>
              <w:marTop w:val="0"/>
              <w:marBottom w:val="0"/>
              <w:divBdr>
                <w:top w:val="none" w:sz="0" w:space="0" w:color="auto"/>
                <w:left w:val="none" w:sz="0" w:space="0" w:color="auto"/>
                <w:bottom w:val="none" w:sz="0" w:space="0" w:color="auto"/>
                <w:right w:val="none" w:sz="0" w:space="0" w:color="auto"/>
              </w:divBdr>
            </w:div>
          </w:divsChild>
        </w:div>
        <w:div w:id="494763535">
          <w:marLeft w:val="0"/>
          <w:marRight w:val="0"/>
          <w:marTop w:val="0"/>
          <w:marBottom w:val="120"/>
          <w:divBdr>
            <w:top w:val="none" w:sz="0" w:space="0" w:color="auto"/>
            <w:left w:val="none" w:sz="0" w:space="0" w:color="auto"/>
            <w:bottom w:val="none" w:sz="0" w:space="0" w:color="auto"/>
            <w:right w:val="none" w:sz="0" w:space="0" w:color="auto"/>
          </w:divBdr>
          <w:divsChild>
            <w:div w:id="1817719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8280460">
      <w:bodyDiv w:val="1"/>
      <w:marLeft w:val="0"/>
      <w:marRight w:val="0"/>
      <w:marTop w:val="0"/>
      <w:marBottom w:val="0"/>
      <w:divBdr>
        <w:top w:val="none" w:sz="0" w:space="0" w:color="auto"/>
        <w:left w:val="none" w:sz="0" w:space="0" w:color="auto"/>
        <w:bottom w:val="none" w:sz="0" w:space="0" w:color="auto"/>
        <w:right w:val="none" w:sz="0" w:space="0" w:color="auto"/>
      </w:divBdr>
    </w:div>
    <w:div w:id="1756172200">
      <w:bodyDiv w:val="1"/>
      <w:marLeft w:val="0"/>
      <w:marRight w:val="0"/>
      <w:marTop w:val="0"/>
      <w:marBottom w:val="0"/>
      <w:divBdr>
        <w:top w:val="none" w:sz="0" w:space="0" w:color="auto"/>
        <w:left w:val="none" w:sz="0" w:space="0" w:color="auto"/>
        <w:bottom w:val="none" w:sz="0" w:space="0" w:color="auto"/>
        <w:right w:val="none" w:sz="0" w:space="0" w:color="auto"/>
      </w:divBdr>
    </w:div>
    <w:div w:id="1762986804">
      <w:bodyDiv w:val="1"/>
      <w:marLeft w:val="0"/>
      <w:marRight w:val="0"/>
      <w:marTop w:val="0"/>
      <w:marBottom w:val="0"/>
      <w:divBdr>
        <w:top w:val="none" w:sz="0" w:space="0" w:color="auto"/>
        <w:left w:val="none" w:sz="0" w:space="0" w:color="auto"/>
        <w:bottom w:val="none" w:sz="0" w:space="0" w:color="auto"/>
        <w:right w:val="none" w:sz="0" w:space="0" w:color="auto"/>
      </w:divBdr>
    </w:div>
    <w:div w:id="1831485388">
      <w:bodyDiv w:val="1"/>
      <w:marLeft w:val="0"/>
      <w:marRight w:val="0"/>
      <w:marTop w:val="0"/>
      <w:marBottom w:val="0"/>
      <w:divBdr>
        <w:top w:val="none" w:sz="0" w:space="0" w:color="auto"/>
        <w:left w:val="none" w:sz="0" w:space="0" w:color="auto"/>
        <w:bottom w:val="none" w:sz="0" w:space="0" w:color="auto"/>
        <w:right w:val="none" w:sz="0" w:space="0" w:color="auto"/>
      </w:divBdr>
    </w:div>
    <w:div w:id="1954432644">
      <w:bodyDiv w:val="1"/>
      <w:marLeft w:val="0"/>
      <w:marRight w:val="0"/>
      <w:marTop w:val="0"/>
      <w:marBottom w:val="0"/>
      <w:divBdr>
        <w:top w:val="none" w:sz="0" w:space="0" w:color="auto"/>
        <w:left w:val="none" w:sz="0" w:space="0" w:color="auto"/>
        <w:bottom w:val="none" w:sz="0" w:space="0" w:color="auto"/>
        <w:right w:val="none" w:sz="0" w:space="0" w:color="auto"/>
      </w:divBdr>
    </w:div>
    <w:div w:id="20987922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3.jp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65B730-CF90-4C17-ABA1-0ABACBC940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120</TotalTime>
  <Pages>8</Pages>
  <Words>1596</Words>
  <Characters>9422</Characters>
  <Application>Microsoft Office Word</Application>
  <DocSecurity>0</DocSecurity>
  <Lines>78</Lines>
  <Paragraphs>21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10997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Machová Kamila (205057)</dc:creator>
  <cp:keywords/>
  <dc:description/>
  <cp:lastModifiedBy>Jaroslav Pavelka</cp:lastModifiedBy>
  <cp:revision>40</cp:revision>
  <cp:lastPrinted>2023-04-19T13:50:00Z</cp:lastPrinted>
  <dcterms:created xsi:type="dcterms:W3CDTF">2023-04-13T12:41:00Z</dcterms:created>
  <dcterms:modified xsi:type="dcterms:W3CDTF">2023-04-19T13:50:00Z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ee52a3bf1a106a761dbf3604e88bdf510a1cff6dc14e8a4b873a3bf78b280c0c</vt:lpwstr>
  </property>
</Properties>
</file>